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186" w:rsidRPr="009171AA" w:rsidRDefault="00216186" w:rsidP="00216186">
      <w:pPr>
        <w:jc w:val="center"/>
        <w:rPr>
          <w:b/>
          <w:i/>
          <w:color w:val="C29420"/>
          <w:sz w:val="72"/>
          <w:szCs w:val="72"/>
          <w14:textOutline w14:w="9525" w14:cap="rnd" w14:cmpd="sng" w14:algn="ctr">
            <w14:solidFill>
              <w14:schemeClr w14:val="tx1"/>
            </w14:solidFill>
            <w14:prstDash w14:val="solid"/>
            <w14:bevel/>
          </w14:textOutline>
        </w:rPr>
      </w:pPr>
      <w:r w:rsidRPr="009171AA">
        <w:rPr>
          <w:b/>
          <w:i/>
          <w:color w:val="C29420"/>
          <w:sz w:val="72"/>
          <w:szCs w:val="72"/>
          <w14:textOutline w14:w="9525" w14:cap="rnd" w14:cmpd="sng" w14:algn="ctr">
            <w14:solidFill>
              <w14:schemeClr w14:val="tx1"/>
            </w14:solidFill>
            <w14:prstDash w14:val="solid"/>
            <w14:bevel/>
          </w14:textOutline>
        </w:rPr>
        <w:t>201</w:t>
      </w:r>
      <w:r w:rsidR="0035671C" w:rsidRPr="009171AA">
        <w:rPr>
          <w:b/>
          <w:i/>
          <w:color w:val="C29420"/>
          <w:sz w:val="72"/>
          <w:szCs w:val="72"/>
          <w14:textOutline w14:w="9525" w14:cap="rnd" w14:cmpd="sng" w14:algn="ctr">
            <w14:solidFill>
              <w14:schemeClr w14:val="tx1"/>
            </w14:solidFill>
            <w14:prstDash w14:val="solid"/>
            <w14:bevel/>
          </w14:textOutline>
        </w:rPr>
        <w:t>4</w:t>
      </w:r>
      <w:r w:rsidRPr="009171AA">
        <w:rPr>
          <w:b/>
          <w:i/>
          <w:color w:val="C29420"/>
          <w:sz w:val="72"/>
          <w:szCs w:val="72"/>
          <w14:textOutline w14:w="9525" w14:cap="rnd" w14:cmpd="sng" w14:algn="ctr">
            <w14:solidFill>
              <w14:schemeClr w14:val="tx1"/>
            </w14:solidFill>
            <w14:prstDash w14:val="solid"/>
            <w14:bevel/>
          </w14:textOutline>
        </w:rPr>
        <w:t xml:space="preserve"> Sponsor’s Guide</w:t>
      </w:r>
    </w:p>
    <w:p w:rsidR="003B1448" w:rsidRDefault="003B1448"/>
    <w:p w:rsidR="003B1448" w:rsidRDefault="00894F9D" w:rsidP="00216186">
      <w:pPr>
        <w:jc w:val="center"/>
      </w:pPr>
      <w:r w:rsidRPr="004E26E3">
        <w:rPr>
          <w:noProof/>
          <w:color w:val="C29420"/>
        </w:rPr>
        <w:drawing>
          <wp:inline distT="0" distB="0" distL="0" distR="0" wp14:anchorId="180D530D" wp14:editId="5237D331">
            <wp:extent cx="5778182" cy="751592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5778182" cy="7515928"/>
                    </a:xfrm>
                    <a:prstGeom prst="rect">
                      <a:avLst/>
                    </a:prstGeom>
                    <a:ln>
                      <a:noFill/>
                    </a:ln>
                    <a:extLst>
                      <a:ext uri="{53640926-AAD7-44D8-BBD7-CCE9431645EC}">
                        <a14:shadowObscured xmlns:a14="http://schemas.microsoft.com/office/drawing/2010/main"/>
                      </a:ext>
                    </a:extLst>
                  </pic:spPr>
                </pic:pic>
              </a:graphicData>
            </a:graphic>
          </wp:inline>
        </w:drawing>
      </w:r>
    </w:p>
    <w:p w:rsidR="003B1448" w:rsidRDefault="003B1448"/>
    <w:p w:rsidR="0021530B" w:rsidRDefault="0021530B"/>
    <w:p w:rsidR="0021530B" w:rsidRDefault="0021530B"/>
    <w:p w:rsidR="003B1448" w:rsidRDefault="003B1448"/>
    <w:p w:rsidR="00216186" w:rsidRDefault="00216186"/>
    <w:p w:rsidR="003B1448" w:rsidRPr="00A102CB" w:rsidRDefault="00BF442F">
      <w:pPr>
        <w:rPr>
          <w:b/>
          <w:i/>
          <w:sz w:val="36"/>
          <w:szCs w:val="36"/>
          <w:u w:val="single"/>
        </w:rPr>
      </w:pPr>
      <w:r>
        <w:rPr>
          <w:b/>
          <w:i/>
          <w:noProof/>
          <w:sz w:val="36"/>
          <w:szCs w:val="36"/>
          <w:u w:val="single"/>
        </w:rPr>
        <w:drawing>
          <wp:anchor distT="0" distB="0" distL="114300" distR="114300" simplePos="0" relativeHeight="251654144" behindDoc="0" locked="0" layoutInCell="0" allowOverlap="1">
            <wp:simplePos x="0" y="0"/>
            <wp:positionH relativeFrom="column">
              <wp:posOffset>4695825</wp:posOffset>
            </wp:positionH>
            <wp:positionV relativeFrom="paragraph">
              <wp:posOffset>-519430</wp:posOffset>
            </wp:positionV>
            <wp:extent cx="1381125" cy="1257935"/>
            <wp:effectExtent l="0" t="0" r="9525" b="0"/>
            <wp:wrapSquare wrapText="bothSides"/>
            <wp:docPr id="4" name="Picture 2" descr="PSWSF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WSFA logo"/>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1257935"/>
                    </a:xfrm>
                    <a:prstGeom prst="rect">
                      <a:avLst/>
                    </a:prstGeom>
                    <a:noFill/>
                  </pic:spPr>
                </pic:pic>
              </a:graphicData>
            </a:graphic>
            <wp14:sizeRelH relativeFrom="page">
              <wp14:pctWidth>0</wp14:pctWidth>
            </wp14:sizeRelH>
            <wp14:sizeRelV relativeFrom="page">
              <wp14:pctHeight>0</wp14:pctHeight>
            </wp14:sizeRelV>
          </wp:anchor>
        </w:drawing>
      </w:r>
      <w:r w:rsidR="00A102CB" w:rsidRPr="00A102CB">
        <w:rPr>
          <w:b/>
          <w:i/>
          <w:sz w:val="36"/>
          <w:szCs w:val="36"/>
          <w:u w:val="single"/>
        </w:rPr>
        <w:t>Your 201</w:t>
      </w:r>
      <w:r w:rsidR="0008328F">
        <w:rPr>
          <w:b/>
          <w:i/>
          <w:sz w:val="36"/>
          <w:szCs w:val="36"/>
          <w:u w:val="single"/>
        </w:rPr>
        <w:t>4</w:t>
      </w:r>
      <w:r w:rsidR="00A102CB" w:rsidRPr="00A102CB">
        <w:rPr>
          <w:b/>
          <w:i/>
          <w:sz w:val="36"/>
          <w:szCs w:val="36"/>
          <w:u w:val="single"/>
        </w:rPr>
        <w:t xml:space="preserve"> Flounder Bowl Sponsorship</w:t>
      </w:r>
    </w:p>
    <w:p w:rsidR="003B1448" w:rsidRDefault="003B1448"/>
    <w:p w:rsidR="003B1448" w:rsidRDefault="003B1448"/>
    <w:p w:rsidR="003B1448" w:rsidRDefault="003B1448"/>
    <w:p w:rsidR="00DD7BAF" w:rsidRPr="00D276B3" w:rsidRDefault="008D6A1C">
      <w:pPr>
        <w:autoSpaceDE w:val="0"/>
        <w:autoSpaceDN w:val="0"/>
        <w:adjustRightInd w:val="0"/>
        <w:rPr>
          <w:sz w:val="22"/>
          <w:szCs w:val="22"/>
        </w:rPr>
      </w:pPr>
      <w:r>
        <w:rPr>
          <w:sz w:val="22"/>
          <w:szCs w:val="22"/>
        </w:rPr>
        <w:t>T</w:t>
      </w:r>
      <w:r w:rsidR="00DD7BAF" w:rsidRPr="00D276B3">
        <w:rPr>
          <w:sz w:val="22"/>
          <w:szCs w:val="22"/>
        </w:rPr>
        <w:t xml:space="preserve">he Peninsula Salt Water Sport Fisherman's Association is a not-for-profit fishing club that hosts a variety of events each year. Our events are family and community oriented, all with the common goal of promoting responsible sport fishing along our coast, responsible conservation measures and family recreation in the outdoors. As we begin the </w:t>
      </w:r>
      <w:r w:rsidR="0008328F">
        <w:rPr>
          <w:sz w:val="22"/>
          <w:szCs w:val="22"/>
        </w:rPr>
        <w:t>2014</w:t>
      </w:r>
      <w:r w:rsidR="00DD7BAF" w:rsidRPr="00D276B3">
        <w:rPr>
          <w:sz w:val="22"/>
          <w:szCs w:val="22"/>
        </w:rPr>
        <w:t xml:space="preserve"> fishing season, we would like to take the time to thank our 201</w:t>
      </w:r>
      <w:r w:rsidR="0008328F">
        <w:rPr>
          <w:sz w:val="22"/>
          <w:szCs w:val="22"/>
        </w:rPr>
        <w:t>3</w:t>
      </w:r>
      <w:r w:rsidR="00DD7BAF" w:rsidRPr="00D276B3">
        <w:rPr>
          <w:sz w:val="22"/>
          <w:szCs w:val="22"/>
        </w:rPr>
        <w:t xml:space="preserve"> sponsors and to request your sponsorship of our annual flounder fishing tournament.</w:t>
      </w:r>
    </w:p>
    <w:p w:rsidR="00DD7BAF" w:rsidRPr="00D276B3" w:rsidRDefault="00DD7BAF">
      <w:pPr>
        <w:autoSpaceDE w:val="0"/>
        <w:autoSpaceDN w:val="0"/>
        <w:adjustRightInd w:val="0"/>
        <w:rPr>
          <w:sz w:val="22"/>
          <w:szCs w:val="22"/>
        </w:rPr>
      </w:pPr>
    </w:p>
    <w:p w:rsidR="00DD7BAF" w:rsidRPr="00D276B3" w:rsidRDefault="00DD7BAF">
      <w:pPr>
        <w:autoSpaceDE w:val="0"/>
        <w:autoSpaceDN w:val="0"/>
        <w:adjustRightInd w:val="0"/>
        <w:rPr>
          <w:sz w:val="22"/>
          <w:szCs w:val="22"/>
        </w:rPr>
      </w:pPr>
      <w:r w:rsidRPr="00D276B3">
        <w:rPr>
          <w:sz w:val="22"/>
          <w:szCs w:val="22"/>
        </w:rPr>
        <w:t>For over fifty years our club has participated in, organized and hosted family and community-related fishing events. We have been actively involved in giving back to the community through fishing clinics for underprivileged children and similar outdoor-related activities. Our 400+ members volunteer hundreds of hours each year to support these activities, to sit on fisheries management advisory boards and to help conduct fisheries research.</w:t>
      </w:r>
    </w:p>
    <w:p w:rsidR="00DD7BAF" w:rsidRPr="00D276B3" w:rsidRDefault="00DD7BAF">
      <w:pPr>
        <w:autoSpaceDE w:val="0"/>
        <w:autoSpaceDN w:val="0"/>
        <w:adjustRightInd w:val="0"/>
        <w:rPr>
          <w:sz w:val="22"/>
          <w:szCs w:val="22"/>
        </w:rPr>
      </w:pPr>
    </w:p>
    <w:p w:rsidR="00DD7BAF" w:rsidRPr="00D276B3" w:rsidRDefault="00DD7BAF">
      <w:pPr>
        <w:autoSpaceDE w:val="0"/>
        <w:autoSpaceDN w:val="0"/>
        <w:adjustRightInd w:val="0"/>
        <w:rPr>
          <w:sz w:val="22"/>
          <w:szCs w:val="22"/>
        </w:rPr>
      </w:pPr>
      <w:r w:rsidRPr="00D276B3">
        <w:rPr>
          <w:sz w:val="22"/>
          <w:szCs w:val="22"/>
        </w:rPr>
        <w:t xml:space="preserve">Each year, one of our largest events is a regional flounder tournament. This tournament has grown each year due to the tremendous support of our sponsors. In </w:t>
      </w:r>
      <w:r w:rsidR="0008328F">
        <w:rPr>
          <w:sz w:val="22"/>
          <w:szCs w:val="22"/>
        </w:rPr>
        <w:t>2014</w:t>
      </w:r>
      <w:r w:rsidRPr="00D276B3">
        <w:rPr>
          <w:sz w:val="22"/>
          <w:szCs w:val="22"/>
        </w:rPr>
        <w:t xml:space="preserve">, we have </w:t>
      </w:r>
      <w:r w:rsidR="00CF6D80">
        <w:rPr>
          <w:sz w:val="22"/>
          <w:szCs w:val="22"/>
        </w:rPr>
        <w:t xml:space="preserve">again </w:t>
      </w:r>
      <w:r w:rsidRPr="00D276B3">
        <w:rPr>
          <w:sz w:val="22"/>
          <w:szCs w:val="22"/>
        </w:rPr>
        <w:t xml:space="preserve">committed to a </w:t>
      </w:r>
      <w:r w:rsidRPr="00D276B3">
        <w:rPr>
          <w:b/>
          <w:bCs/>
          <w:sz w:val="22"/>
          <w:szCs w:val="22"/>
        </w:rPr>
        <w:t>$5,000.00 guaranteed 1</w:t>
      </w:r>
      <w:r w:rsidRPr="00D276B3">
        <w:rPr>
          <w:b/>
          <w:bCs/>
          <w:sz w:val="22"/>
          <w:szCs w:val="22"/>
          <w:vertAlign w:val="superscript"/>
        </w:rPr>
        <w:t>st</w:t>
      </w:r>
      <w:r w:rsidRPr="00D276B3">
        <w:rPr>
          <w:b/>
          <w:bCs/>
          <w:sz w:val="22"/>
          <w:szCs w:val="22"/>
        </w:rPr>
        <w:t xml:space="preserve"> Place Prize </w:t>
      </w:r>
      <w:r w:rsidRPr="00D276B3">
        <w:rPr>
          <w:sz w:val="22"/>
          <w:szCs w:val="22"/>
        </w:rPr>
        <w:t>and an i</w:t>
      </w:r>
      <w:r w:rsidR="00CF6D80">
        <w:rPr>
          <w:sz w:val="22"/>
          <w:szCs w:val="22"/>
        </w:rPr>
        <w:t>mpressive</w:t>
      </w:r>
      <w:r w:rsidRPr="00D276B3">
        <w:rPr>
          <w:sz w:val="22"/>
          <w:szCs w:val="22"/>
        </w:rPr>
        <w:t xml:space="preserve"> prize scale for the other places.</w:t>
      </w:r>
      <w:r w:rsidRPr="00D276B3">
        <w:rPr>
          <w:b/>
          <w:bCs/>
          <w:sz w:val="22"/>
          <w:szCs w:val="22"/>
        </w:rPr>
        <w:t xml:space="preserve"> </w:t>
      </w:r>
      <w:r w:rsidRPr="00D276B3">
        <w:rPr>
          <w:sz w:val="22"/>
          <w:szCs w:val="22"/>
        </w:rPr>
        <w:t>The 201</w:t>
      </w:r>
      <w:r w:rsidR="0008328F">
        <w:rPr>
          <w:sz w:val="22"/>
          <w:szCs w:val="22"/>
        </w:rPr>
        <w:t>3</w:t>
      </w:r>
      <w:r w:rsidR="00040AF2">
        <w:rPr>
          <w:sz w:val="22"/>
          <w:szCs w:val="22"/>
        </w:rPr>
        <w:t xml:space="preserve"> Flounder Bowl </w:t>
      </w:r>
      <w:r w:rsidR="00A42041">
        <w:rPr>
          <w:sz w:val="22"/>
          <w:szCs w:val="22"/>
        </w:rPr>
        <w:t>continued to set the ba</w:t>
      </w:r>
      <w:r w:rsidR="00F33F87">
        <w:rPr>
          <w:sz w:val="22"/>
          <w:szCs w:val="22"/>
        </w:rPr>
        <w:t>r for regio</w:t>
      </w:r>
      <w:r w:rsidR="00456924">
        <w:rPr>
          <w:sz w:val="22"/>
          <w:szCs w:val="22"/>
        </w:rPr>
        <w:t>nal tournaments attracting more than</w:t>
      </w:r>
      <w:r w:rsidR="00F33F87">
        <w:rPr>
          <w:sz w:val="22"/>
          <w:szCs w:val="22"/>
        </w:rPr>
        <w:t xml:space="preserve"> 100 </w:t>
      </w:r>
      <w:r w:rsidR="00A42041">
        <w:rPr>
          <w:sz w:val="22"/>
          <w:szCs w:val="22"/>
        </w:rPr>
        <w:t xml:space="preserve">boats. </w:t>
      </w:r>
      <w:r w:rsidRPr="00D276B3">
        <w:rPr>
          <w:sz w:val="22"/>
          <w:szCs w:val="22"/>
        </w:rPr>
        <w:t xml:space="preserve"> This year’s tournament will be held on June </w:t>
      </w:r>
      <w:r w:rsidR="001F2FD9">
        <w:rPr>
          <w:sz w:val="22"/>
          <w:szCs w:val="22"/>
        </w:rPr>
        <w:t>28</w:t>
      </w:r>
      <w:r w:rsidR="001F2FD9" w:rsidRPr="001F2FD9">
        <w:rPr>
          <w:sz w:val="22"/>
          <w:szCs w:val="22"/>
          <w:vertAlign w:val="superscript"/>
        </w:rPr>
        <w:t>th</w:t>
      </w:r>
      <w:r w:rsidRPr="00D276B3">
        <w:rPr>
          <w:sz w:val="22"/>
          <w:szCs w:val="22"/>
        </w:rPr>
        <w:t>, once again at Dare Marina</w:t>
      </w:r>
      <w:r w:rsidR="008D6A1C">
        <w:rPr>
          <w:sz w:val="22"/>
          <w:szCs w:val="22"/>
        </w:rPr>
        <w:t>, a central lower bay l</w:t>
      </w:r>
      <w:r w:rsidRPr="00D276B3">
        <w:rPr>
          <w:sz w:val="22"/>
          <w:szCs w:val="22"/>
        </w:rPr>
        <w:t>ocat</w:t>
      </w:r>
      <w:r w:rsidR="008D6A1C">
        <w:rPr>
          <w:sz w:val="22"/>
          <w:szCs w:val="22"/>
        </w:rPr>
        <w:t>ion</w:t>
      </w:r>
      <w:r w:rsidRPr="00D276B3">
        <w:rPr>
          <w:sz w:val="22"/>
          <w:szCs w:val="22"/>
        </w:rPr>
        <w:t xml:space="preserve"> in Yorktown, Va. </w:t>
      </w:r>
    </w:p>
    <w:p w:rsidR="00DD7BAF" w:rsidRPr="00D276B3" w:rsidRDefault="00DD7BAF">
      <w:pPr>
        <w:autoSpaceDE w:val="0"/>
        <w:autoSpaceDN w:val="0"/>
        <w:adjustRightInd w:val="0"/>
        <w:rPr>
          <w:sz w:val="22"/>
          <w:szCs w:val="22"/>
        </w:rPr>
      </w:pPr>
    </w:p>
    <w:p w:rsidR="00DD7BAF" w:rsidRPr="00D276B3" w:rsidRDefault="00DD7BAF">
      <w:pPr>
        <w:autoSpaceDE w:val="0"/>
        <w:autoSpaceDN w:val="0"/>
        <w:adjustRightInd w:val="0"/>
        <w:rPr>
          <w:sz w:val="22"/>
          <w:szCs w:val="22"/>
        </w:rPr>
      </w:pPr>
      <w:r w:rsidRPr="00D276B3">
        <w:rPr>
          <w:sz w:val="22"/>
          <w:szCs w:val="22"/>
        </w:rPr>
        <w:t>Sponsorship advertisement recognition begins with a monetary contribution of as little as $250.00. Sponsorship donation entitles the sponsor to advertisement recognition and a free boat entry including participation in the competition for the coveted “Sponsor’s Trophy”. Gold sponsorship at the $500.00 level results in the above benefits, plus special advertising recognition and Captain’s Bag gifts for the sponsored crew.</w:t>
      </w:r>
    </w:p>
    <w:p w:rsidR="00DD7BAF" w:rsidRPr="00D276B3" w:rsidRDefault="00DD7BAF">
      <w:pPr>
        <w:autoSpaceDE w:val="0"/>
        <w:autoSpaceDN w:val="0"/>
        <w:adjustRightInd w:val="0"/>
        <w:rPr>
          <w:sz w:val="22"/>
          <w:szCs w:val="22"/>
        </w:rPr>
      </w:pPr>
    </w:p>
    <w:p w:rsidR="00DD7BAF" w:rsidRPr="00D276B3" w:rsidRDefault="00DD7BAF">
      <w:pPr>
        <w:autoSpaceDE w:val="0"/>
        <w:autoSpaceDN w:val="0"/>
        <w:adjustRightInd w:val="0"/>
        <w:rPr>
          <w:sz w:val="22"/>
          <w:szCs w:val="22"/>
        </w:rPr>
      </w:pPr>
      <w:r w:rsidRPr="00D276B3">
        <w:rPr>
          <w:sz w:val="22"/>
          <w:szCs w:val="22"/>
        </w:rPr>
        <w:t>Businesses that choose to sponsor our tournament are prominently listed on all posters and fliers that are displayed in area tackle shops and other locations. Sponsors are individually acknowledged when prizes are awarded. In addition, we showcase our sponsors in the materials provided to each participating crew. Further, sponsors are listed on our club web site (www.pswsfa.com). Club members and tournament participants are strongly encouraged to patronize businesses that help with the tournament.</w:t>
      </w:r>
    </w:p>
    <w:p w:rsidR="00DD7BAF" w:rsidRPr="00D276B3" w:rsidRDefault="00DD7BAF">
      <w:pPr>
        <w:autoSpaceDE w:val="0"/>
        <w:autoSpaceDN w:val="0"/>
        <w:adjustRightInd w:val="0"/>
        <w:rPr>
          <w:sz w:val="22"/>
          <w:szCs w:val="22"/>
        </w:rPr>
      </w:pPr>
    </w:p>
    <w:p w:rsidR="00DD7BAF" w:rsidRPr="00D276B3" w:rsidRDefault="00DD7BAF">
      <w:pPr>
        <w:autoSpaceDE w:val="0"/>
        <w:autoSpaceDN w:val="0"/>
        <w:adjustRightInd w:val="0"/>
        <w:rPr>
          <w:sz w:val="22"/>
          <w:szCs w:val="22"/>
        </w:rPr>
      </w:pPr>
      <w:r w:rsidRPr="00D276B3">
        <w:rPr>
          <w:sz w:val="22"/>
          <w:szCs w:val="22"/>
        </w:rPr>
        <w:t>To make this year's event a continued success, we would greatly appreciate your sponsorship. Donations of merchandise or gift certificates are also graciously accepted. Donations do not have to be fishing related. Some of our most sought after prizes each year are gift certificates to restaurants and other establishments.</w:t>
      </w:r>
    </w:p>
    <w:p w:rsidR="00DD7BAF" w:rsidRPr="00D276B3" w:rsidRDefault="00DD7BAF">
      <w:pPr>
        <w:autoSpaceDE w:val="0"/>
        <w:autoSpaceDN w:val="0"/>
        <w:adjustRightInd w:val="0"/>
        <w:rPr>
          <w:sz w:val="22"/>
          <w:szCs w:val="22"/>
        </w:rPr>
      </w:pPr>
    </w:p>
    <w:p w:rsidR="00DD7BAF" w:rsidRPr="00D276B3" w:rsidRDefault="00DD7BAF">
      <w:pPr>
        <w:autoSpaceDE w:val="0"/>
        <w:autoSpaceDN w:val="0"/>
        <w:adjustRightInd w:val="0"/>
        <w:rPr>
          <w:sz w:val="22"/>
          <w:szCs w:val="22"/>
        </w:rPr>
      </w:pPr>
      <w:r w:rsidRPr="00D276B3">
        <w:rPr>
          <w:sz w:val="22"/>
          <w:szCs w:val="22"/>
        </w:rPr>
        <w:t>We thank you for your support and consideration,</w:t>
      </w:r>
    </w:p>
    <w:p w:rsidR="00DD7BAF" w:rsidRPr="00D276B3" w:rsidRDefault="00DD7BAF">
      <w:pPr>
        <w:autoSpaceDE w:val="0"/>
        <w:autoSpaceDN w:val="0"/>
        <w:adjustRightInd w:val="0"/>
        <w:rPr>
          <w:sz w:val="22"/>
          <w:szCs w:val="22"/>
        </w:rPr>
      </w:pPr>
    </w:p>
    <w:p w:rsidR="00DD7BAF" w:rsidRPr="00D276B3" w:rsidRDefault="00DD7BAF">
      <w:pPr>
        <w:autoSpaceDE w:val="0"/>
        <w:autoSpaceDN w:val="0"/>
        <w:adjustRightInd w:val="0"/>
        <w:rPr>
          <w:sz w:val="22"/>
          <w:szCs w:val="22"/>
        </w:rPr>
      </w:pPr>
      <w:r w:rsidRPr="00D276B3">
        <w:rPr>
          <w:sz w:val="22"/>
          <w:szCs w:val="22"/>
        </w:rPr>
        <w:t>Dr. K. E. Neill, III</w:t>
      </w:r>
    </w:p>
    <w:p w:rsidR="0021530B" w:rsidRDefault="00040AF2">
      <w:pPr>
        <w:rPr>
          <w:sz w:val="22"/>
          <w:szCs w:val="22"/>
        </w:rPr>
      </w:pPr>
      <w:r>
        <w:rPr>
          <w:sz w:val="22"/>
          <w:szCs w:val="22"/>
        </w:rPr>
        <w:t>President</w:t>
      </w:r>
    </w:p>
    <w:p w:rsidR="0021530B" w:rsidRDefault="0021530B">
      <w:pPr>
        <w:rPr>
          <w:sz w:val="22"/>
          <w:szCs w:val="22"/>
        </w:rPr>
      </w:pPr>
    </w:p>
    <w:p w:rsidR="00040AF2" w:rsidRPr="00D276B3" w:rsidRDefault="00040AF2">
      <w:pPr>
        <w:rPr>
          <w:sz w:val="22"/>
          <w:szCs w:val="22"/>
        </w:rPr>
      </w:pPr>
    </w:p>
    <w:p w:rsidR="0072438C" w:rsidRDefault="0072438C" w:rsidP="00073686">
      <w:pPr>
        <w:jc w:val="center"/>
        <w:rPr>
          <w:b/>
          <w:i/>
          <w:sz w:val="36"/>
          <w:szCs w:val="36"/>
          <w:u w:val="single"/>
        </w:rPr>
      </w:pPr>
    </w:p>
    <w:p w:rsidR="0072438C" w:rsidRDefault="0072438C" w:rsidP="00073686">
      <w:pPr>
        <w:jc w:val="center"/>
        <w:rPr>
          <w:b/>
          <w:i/>
          <w:sz w:val="36"/>
          <w:szCs w:val="36"/>
          <w:u w:val="single"/>
        </w:rPr>
      </w:pPr>
    </w:p>
    <w:p w:rsidR="0072438C" w:rsidRDefault="0072438C" w:rsidP="00073686">
      <w:pPr>
        <w:jc w:val="center"/>
        <w:rPr>
          <w:b/>
          <w:i/>
          <w:sz w:val="36"/>
          <w:szCs w:val="36"/>
          <w:u w:val="single"/>
        </w:rPr>
      </w:pPr>
    </w:p>
    <w:p w:rsidR="00E7352D" w:rsidRPr="00A102CB" w:rsidRDefault="00A102CB" w:rsidP="00073686">
      <w:pPr>
        <w:jc w:val="center"/>
        <w:rPr>
          <w:b/>
          <w:i/>
          <w:sz w:val="36"/>
          <w:szCs w:val="36"/>
          <w:u w:val="single"/>
        </w:rPr>
      </w:pPr>
      <w:r w:rsidRPr="00A102CB">
        <w:rPr>
          <w:b/>
          <w:i/>
          <w:sz w:val="36"/>
          <w:szCs w:val="36"/>
          <w:u w:val="single"/>
        </w:rPr>
        <w:t xml:space="preserve">Another Fantastic </w:t>
      </w:r>
      <w:r w:rsidR="00E7352D" w:rsidRPr="00A102CB">
        <w:rPr>
          <w:b/>
          <w:i/>
          <w:sz w:val="36"/>
          <w:szCs w:val="36"/>
          <w:u w:val="single"/>
        </w:rPr>
        <w:t xml:space="preserve">Flounder Bowl </w:t>
      </w:r>
      <w:r w:rsidRPr="00A102CB">
        <w:rPr>
          <w:b/>
          <w:i/>
          <w:sz w:val="36"/>
          <w:szCs w:val="36"/>
          <w:u w:val="single"/>
        </w:rPr>
        <w:t xml:space="preserve">In </w:t>
      </w:r>
      <w:r w:rsidR="00E7352D" w:rsidRPr="00A102CB">
        <w:rPr>
          <w:b/>
          <w:i/>
          <w:sz w:val="36"/>
          <w:szCs w:val="36"/>
          <w:u w:val="single"/>
        </w:rPr>
        <w:t>201</w:t>
      </w:r>
      <w:r w:rsidR="00422BE9">
        <w:rPr>
          <w:b/>
          <w:i/>
          <w:sz w:val="36"/>
          <w:szCs w:val="36"/>
          <w:u w:val="single"/>
        </w:rPr>
        <w:t>3</w:t>
      </w:r>
      <w:r w:rsidRPr="00A102CB">
        <w:rPr>
          <w:b/>
          <w:i/>
          <w:sz w:val="36"/>
          <w:szCs w:val="36"/>
          <w:u w:val="single"/>
        </w:rPr>
        <w:t>!</w:t>
      </w:r>
    </w:p>
    <w:p w:rsidR="00E7352D" w:rsidRDefault="00E7352D" w:rsidP="00E7352D"/>
    <w:p w:rsidR="00780519" w:rsidRDefault="00780519" w:rsidP="00E7352D"/>
    <w:p w:rsidR="00780519" w:rsidRPr="00780519" w:rsidRDefault="00780519" w:rsidP="00E7352D">
      <w:pPr>
        <w:rPr>
          <w:b/>
          <w:i/>
          <w:u w:val="single"/>
        </w:rPr>
      </w:pPr>
      <w:r w:rsidRPr="00780519">
        <w:rPr>
          <w:b/>
          <w:i/>
          <w:u w:val="single"/>
        </w:rPr>
        <w:t>The Tournament</w:t>
      </w:r>
    </w:p>
    <w:p w:rsidR="00780519" w:rsidRDefault="00780519" w:rsidP="00E7352D"/>
    <w:p w:rsidR="00E7352D" w:rsidRPr="00716B99" w:rsidRDefault="00BD5ADE" w:rsidP="00E7352D">
      <w:pPr>
        <w:rPr>
          <w:sz w:val="22"/>
          <w:szCs w:val="22"/>
        </w:rPr>
      </w:pPr>
      <w:r w:rsidRPr="00716B99">
        <w:rPr>
          <w:sz w:val="22"/>
          <w:szCs w:val="22"/>
        </w:rPr>
        <w:t xml:space="preserve">Last June, </w:t>
      </w:r>
      <w:r w:rsidR="008D6A1C" w:rsidRPr="008D6A1C">
        <w:rPr>
          <w:sz w:val="22"/>
          <w:szCs w:val="22"/>
          <w:u w:val="single"/>
        </w:rPr>
        <w:t xml:space="preserve">over </w:t>
      </w:r>
      <w:r w:rsidRPr="008D6A1C">
        <w:rPr>
          <w:sz w:val="22"/>
          <w:szCs w:val="22"/>
          <w:u w:val="single"/>
        </w:rPr>
        <w:t>f</w:t>
      </w:r>
      <w:r w:rsidR="00E7352D" w:rsidRPr="00716B99">
        <w:rPr>
          <w:sz w:val="22"/>
          <w:szCs w:val="22"/>
          <w:u w:val="single"/>
        </w:rPr>
        <w:t xml:space="preserve">our </w:t>
      </w:r>
      <w:r w:rsidRPr="00716B99">
        <w:rPr>
          <w:sz w:val="22"/>
          <w:szCs w:val="22"/>
          <w:u w:val="single"/>
        </w:rPr>
        <w:t>h</w:t>
      </w:r>
      <w:r w:rsidR="00E7352D" w:rsidRPr="00716B99">
        <w:rPr>
          <w:sz w:val="22"/>
          <w:szCs w:val="22"/>
          <w:u w:val="single"/>
        </w:rPr>
        <w:t>undred</w:t>
      </w:r>
      <w:r w:rsidR="00E7352D" w:rsidRPr="00716B99">
        <w:rPr>
          <w:sz w:val="22"/>
          <w:szCs w:val="22"/>
        </w:rPr>
        <w:t xml:space="preserve"> of the finest flounder fishermen gathered to participate in the Flounder Bowl hosted by the Peninsula Salt Water Sport Fisherman’s Association</w:t>
      </w:r>
      <w:r w:rsidRPr="00716B99">
        <w:rPr>
          <w:sz w:val="22"/>
          <w:szCs w:val="22"/>
        </w:rPr>
        <w:t xml:space="preserve"> (PSWSFA)</w:t>
      </w:r>
      <w:r w:rsidR="00E7352D" w:rsidRPr="00716B99">
        <w:rPr>
          <w:sz w:val="22"/>
          <w:szCs w:val="22"/>
        </w:rPr>
        <w:t xml:space="preserve">. This event was held </w:t>
      </w:r>
      <w:r w:rsidRPr="00716B99">
        <w:rPr>
          <w:sz w:val="22"/>
          <w:szCs w:val="22"/>
        </w:rPr>
        <w:t>on</w:t>
      </w:r>
      <w:r w:rsidR="00E7352D" w:rsidRPr="00716B99">
        <w:rPr>
          <w:sz w:val="22"/>
          <w:szCs w:val="22"/>
        </w:rPr>
        <w:t xml:space="preserve"> June 2</w:t>
      </w:r>
      <w:r w:rsidR="00DF719C">
        <w:rPr>
          <w:sz w:val="22"/>
          <w:szCs w:val="22"/>
        </w:rPr>
        <w:t>9</w:t>
      </w:r>
      <w:r w:rsidRPr="00716B99">
        <w:rPr>
          <w:sz w:val="22"/>
          <w:szCs w:val="22"/>
        </w:rPr>
        <w:t>th</w:t>
      </w:r>
      <w:r w:rsidR="00E7352D" w:rsidRPr="00716B99">
        <w:rPr>
          <w:sz w:val="22"/>
          <w:szCs w:val="22"/>
        </w:rPr>
        <w:t xml:space="preserve"> out of Dare Marina. </w:t>
      </w:r>
      <w:r w:rsidRPr="00716B99">
        <w:rPr>
          <w:sz w:val="22"/>
          <w:szCs w:val="22"/>
        </w:rPr>
        <w:t>In all, a</w:t>
      </w:r>
      <w:r w:rsidR="00E7352D" w:rsidRPr="00716B99">
        <w:rPr>
          <w:sz w:val="22"/>
          <w:szCs w:val="22"/>
        </w:rPr>
        <w:t xml:space="preserve"> total of </w:t>
      </w:r>
      <w:r w:rsidR="00292352">
        <w:rPr>
          <w:sz w:val="22"/>
          <w:szCs w:val="22"/>
        </w:rPr>
        <w:t>105</w:t>
      </w:r>
      <w:r w:rsidR="00DF719C">
        <w:rPr>
          <w:sz w:val="22"/>
          <w:szCs w:val="22"/>
        </w:rPr>
        <w:t xml:space="preserve"> </w:t>
      </w:r>
      <w:r w:rsidR="00E7352D" w:rsidRPr="00716B99">
        <w:rPr>
          <w:sz w:val="22"/>
          <w:szCs w:val="22"/>
        </w:rPr>
        <w:t xml:space="preserve">boats entered the competition to try </w:t>
      </w:r>
      <w:r w:rsidRPr="00716B99">
        <w:rPr>
          <w:sz w:val="22"/>
          <w:szCs w:val="22"/>
        </w:rPr>
        <w:t>for</w:t>
      </w:r>
      <w:r w:rsidR="00E7352D" w:rsidRPr="00716B99">
        <w:rPr>
          <w:sz w:val="22"/>
          <w:szCs w:val="22"/>
        </w:rPr>
        <w:t xml:space="preserve"> the $5,000 first place prize money. More importantly, they were competing to be crowned the </w:t>
      </w:r>
      <w:r w:rsidRPr="00716B99">
        <w:rPr>
          <w:sz w:val="22"/>
          <w:szCs w:val="22"/>
        </w:rPr>
        <w:t>201</w:t>
      </w:r>
      <w:r w:rsidR="00DF719C">
        <w:rPr>
          <w:sz w:val="22"/>
          <w:szCs w:val="22"/>
        </w:rPr>
        <w:t>3</w:t>
      </w:r>
      <w:r w:rsidRPr="00716B99">
        <w:rPr>
          <w:sz w:val="22"/>
          <w:szCs w:val="22"/>
        </w:rPr>
        <w:t xml:space="preserve"> </w:t>
      </w:r>
      <w:r w:rsidR="00E7352D" w:rsidRPr="00716B99">
        <w:rPr>
          <w:sz w:val="22"/>
          <w:szCs w:val="22"/>
        </w:rPr>
        <w:t>flounder champions of the Chesapeake Bay</w:t>
      </w:r>
      <w:r w:rsidR="00780519" w:rsidRPr="00716B99">
        <w:rPr>
          <w:sz w:val="22"/>
          <w:szCs w:val="22"/>
        </w:rPr>
        <w:t>!</w:t>
      </w:r>
    </w:p>
    <w:p w:rsidR="00E7352D" w:rsidRPr="00716B99" w:rsidRDefault="00E7352D" w:rsidP="00E7352D">
      <w:pPr>
        <w:rPr>
          <w:sz w:val="22"/>
          <w:szCs w:val="22"/>
        </w:rPr>
      </w:pPr>
    </w:p>
    <w:p w:rsidR="002F624C" w:rsidRDefault="00BF442F" w:rsidP="00E7352D">
      <w:pPr>
        <w:rPr>
          <w:sz w:val="22"/>
          <w:szCs w:val="22"/>
        </w:rPr>
      </w:pPr>
      <w:r>
        <w:rPr>
          <w:noProof/>
          <w:sz w:val="22"/>
          <w:szCs w:val="22"/>
        </w:rPr>
        <w:drawing>
          <wp:anchor distT="0" distB="0" distL="0" distR="0" simplePos="0" relativeHeight="251655168" behindDoc="0" locked="0" layoutInCell="1" allowOverlap="0" wp14:anchorId="41348887" wp14:editId="17667697">
            <wp:simplePos x="0" y="0"/>
            <wp:positionH relativeFrom="column">
              <wp:posOffset>4667885</wp:posOffset>
            </wp:positionH>
            <wp:positionV relativeFrom="line">
              <wp:posOffset>43815</wp:posOffset>
            </wp:positionV>
            <wp:extent cx="1722120" cy="1291590"/>
            <wp:effectExtent l="0" t="0" r="0" b="381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remarina.com/boat_graphics/TemplateSites/DTS/DealerLibraries/22044/09FlounderBowlBeerWgn.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22120" cy="1291590"/>
                    </a:xfrm>
                    <a:prstGeom prst="rect">
                      <a:avLst/>
                    </a:prstGeom>
                    <a:noFill/>
                  </pic:spPr>
                </pic:pic>
              </a:graphicData>
            </a:graphic>
            <wp14:sizeRelH relativeFrom="page">
              <wp14:pctWidth>0</wp14:pctWidth>
            </wp14:sizeRelH>
            <wp14:sizeRelV relativeFrom="page">
              <wp14:pctHeight>0</wp14:pctHeight>
            </wp14:sizeRelV>
          </wp:anchor>
        </w:drawing>
      </w:r>
      <w:r w:rsidR="00780519" w:rsidRPr="00716B99">
        <w:rPr>
          <w:sz w:val="22"/>
          <w:szCs w:val="22"/>
        </w:rPr>
        <w:t>P</w:t>
      </w:r>
      <w:r w:rsidR="00E7352D" w:rsidRPr="00716B99">
        <w:rPr>
          <w:sz w:val="22"/>
          <w:szCs w:val="22"/>
        </w:rPr>
        <w:t>articipants were treated to free food</w:t>
      </w:r>
      <w:r w:rsidR="00780519" w:rsidRPr="00716B99">
        <w:rPr>
          <w:sz w:val="22"/>
          <w:szCs w:val="22"/>
        </w:rPr>
        <w:t xml:space="preserve">, beer </w:t>
      </w:r>
      <w:r w:rsidR="00E7352D" w:rsidRPr="00716B99">
        <w:rPr>
          <w:sz w:val="22"/>
          <w:szCs w:val="22"/>
        </w:rPr>
        <w:t xml:space="preserve">and </w:t>
      </w:r>
      <w:r w:rsidR="00780519" w:rsidRPr="00716B99">
        <w:rPr>
          <w:sz w:val="22"/>
          <w:szCs w:val="22"/>
        </w:rPr>
        <w:t xml:space="preserve">non-alcoholic beverages </w:t>
      </w:r>
      <w:r w:rsidR="00BD5ADE" w:rsidRPr="00716B99">
        <w:rPr>
          <w:sz w:val="22"/>
          <w:szCs w:val="22"/>
        </w:rPr>
        <w:t>at the C</w:t>
      </w:r>
      <w:r w:rsidR="00E7352D" w:rsidRPr="00716B99">
        <w:rPr>
          <w:sz w:val="22"/>
          <w:szCs w:val="22"/>
        </w:rPr>
        <w:t xml:space="preserve">aptains meeting Friday night and </w:t>
      </w:r>
      <w:r w:rsidR="00BD5ADE" w:rsidRPr="00716B99">
        <w:rPr>
          <w:sz w:val="22"/>
          <w:szCs w:val="22"/>
        </w:rPr>
        <w:t xml:space="preserve">again </w:t>
      </w:r>
      <w:r w:rsidR="00E7352D" w:rsidRPr="00716B99">
        <w:rPr>
          <w:sz w:val="22"/>
          <w:szCs w:val="22"/>
        </w:rPr>
        <w:t xml:space="preserve">at the weigh in on Saturday. </w:t>
      </w:r>
      <w:r w:rsidR="00BD5ADE" w:rsidRPr="00716B99">
        <w:rPr>
          <w:sz w:val="22"/>
          <w:szCs w:val="22"/>
        </w:rPr>
        <w:t>At the weigh in, the PSWSFA tournament crew served a seafood feast including fresh fish, scallops donated by Seaford Scallop Company and a variety of other foods and deserts.  It would be hard to imagine anyone</w:t>
      </w:r>
      <w:r w:rsidR="00EF4FDA" w:rsidRPr="00716B99">
        <w:rPr>
          <w:sz w:val="22"/>
          <w:szCs w:val="22"/>
        </w:rPr>
        <w:t xml:space="preserve"> </w:t>
      </w:r>
      <w:r w:rsidR="00BD5ADE" w:rsidRPr="00716B99">
        <w:rPr>
          <w:sz w:val="22"/>
          <w:szCs w:val="22"/>
        </w:rPr>
        <w:t>leaving the party hungry.  Our</w:t>
      </w:r>
      <w:r w:rsidR="00E7352D" w:rsidRPr="00716B99">
        <w:rPr>
          <w:sz w:val="22"/>
          <w:szCs w:val="22"/>
        </w:rPr>
        <w:t xml:space="preserve"> sponsor</w:t>
      </w:r>
      <w:r w:rsidR="00BD5ADE" w:rsidRPr="00716B99">
        <w:rPr>
          <w:sz w:val="22"/>
          <w:szCs w:val="22"/>
        </w:rPr>
        <w:t xml:space="preserve">s donated multiple door prizes which were raffled off </w:t>
      </w:r>
      <w:r w:rsidR="005E18A1" w:rsidRPr="00716B99">
        <w:rPr>
          <w:sz w:val="22"/>
          <w:szCs w:val="22"/>
        </w:rPr>
        <w:t>allowing</w:t>
      </w:r>
      <w:r w:rsidR="00BD5ADE" w:rsidRPr="00716B99">
        <w:rPr>
          <w:sz w:val="22"/>
          <w:szCs w:val="22"/>
        </w:rPr>
        <w:t xml:space="preserve"> everyone a chance to win.  </w:t>
      </w:r>
      <w:r w:rsidR="005707C3">
        <w:rPr>
          <w:sz w:val="22"/>
          <w:szCs w:val="22"/>
        </w:rPr>
        <w:t>Raffle prizes were</w:t>
      </w:r>
      <w:r w:rsidR="005E18A1" w:rsidRPr="00716B99">
        <w:rPr>
          <w:sz w:val="22"/>
          <w:szCs w:val="22"/>
        </w:rPr>
        <w:t xml:space="preserve"> </w:t>
      </w:r>
      <w:r w:rsidR="00B2321E">
        <w:rPr>
          <w:sz w:val="22"/>
          <w:szCs w:val="22"/>
        </w:rPr>
        <w:t>a Sheepshead mount</w:t>
      </w:r>
      <w:r w:rsidR="005E18A1" w:rsidRPr="00716B99">
        <w:rPr>
          <w:sz w:val="22"/>
          <w:szCs w:val="22"/>
        </w:rPr>
        <w:t xml:space="preserve"> donated by </w:t>
      </w:r>
      <w:r w:rsidR="00716B99">
        <w:rPr>
          <w:sz w:val="22"/>
          <w:szCs w:val="22"/>
        </w:rPr>
        <w:t>D</w:t>
      </w:r>
      <w:r w:rsidR="005E18A1" w:rsidRPr="00716B99">
        <w:rPr>
          <w:sz w:val="22"/>
          <w:szCs w:val="22"/>
        </w:rPr>
        <w:t>avid Saunde</w:t>
      </w:r>
      <w:r w:rsidR="00B2321E">
        <w:rPr>
          <w:sz w:val="22"/>
          <w:szCs w:val="22"/>
        </w:rPr>
        <w:t>rs of Mountain Breeze Taxidermy and artwork by Dr. Guy Harvey.</w:t>
      </w:r>
    </w:p>
    <w:p w:rsidR="00716B99" w:rsidRPr="008E6FA5" w:rsidRDefault="00716B99" w:rsidP="00716B99">
      <w:pPr>
        <w:ind w:right="-1260"/>
        <w:rPr>
          <w:b/>
          <w:i/>
          <w:sz w:val="18"/>
          <w:szCs w:val="18"/>
          <w:u w:val="single"/>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8E6FA5">
        <w:rPr>
          <w:b/>
          <w:i/>
          <w:sz w:val="18"/>
          <w:szCs w:val="18"/>
          <w:u w:val="single"/>
        </w:rPr>
        <w:t>Captain’s Meeting Kick-Off</w:t>
      </w:r>
    </w:p>
    <w:p w:rsidR="00716B99" w:rsidRPr="00716B99" w:rsidRDefault="00716B99" w:rsidP="00716B99">
      <w:pPr>
        <w:ind w:right="-1260"/>
        <w:rPr>
          <w:sz w:val="22"/>
          <w:szCs w:val="22"/>
        </w:rPr>
      </w:pPr>
    </w:p>
    <w:p w:rsidR="00E7352D" w:rsidRPr="00716B99" w:rsidRDefault="005E18A1" w:rsidP="00E7352D">
      <w:pPr>
        <w:rPr>
          <w:sz w:val="22"/>
          <w:szCs w:val="22"/>
        </w:rPr>
      </w:pPr>
      <w:r w:rsidRPr="00716B99">
        <w:rPr>
          <w:sz w:val="22"/>
          <w:szCs w:val="22"/>
        </w:rPr>
        <w:t>Our tournament is absolutely sponsor-d</w:t>
      </w:r>
      <w:r w:rsidR="00E7352D" w:rsidRPr="00716B99">
        <w:rPr>
          <w:sz w:val="22"/>
          <w:szCs w:val="22"/>
        </w:rPr>
        <w:t>riven</w:t>
      </w:r>
      <w:r w:rsidRPr="00716B99">
        <w:rPr>
          <w:sz w:val="22"/>
          <w:szCs w:val="22"/>
        </w:rPr>
        <w:t>, with</w:t>
      </w:r>
      <w:r w:rsidR="00E7352D" w:rsidRPr="00716B99">
        <w:rPr>
          <w:sz w:val="22"/>
          <w:szCs w:val="22"/>
        </w:rPr>
        <w:t xml:space="preserve"> donations from many businesses allow</w:t>
      </w:r>
      <w:r w:rsidRPr="00716B99">
        <w:rPr>
          <w:sz w:val="22"/>
          <w:szCs w:val="22"/>
        </w:rPr>
        <w:t>ing for</w:t>
      </w:r>
      <w:r w:rsidR="00E7352D" w:rsidRPr="00716B99">
        <w:rPr>
          <w:sz w:val="22"/>
          <w:szCs w:val="22"/>
        </w:rPr>
        <w:t xml:space="preserve"> low entry fees and high payouts. </w:t>
      </w:r>
      <w:r w:rsidRPr="00716B99">
        <w:rPr>
          <w:sz w:val="22"/>
          <w:szCs w:val="22"/>
        </w:rPr>
        <w:t>In this tournament everyone has</w:t>
      </w:r>
      <w:r w:rsidR="00E7352D" w:rsidRPr="00716B99">
        <w:rPr>
          <w:sz w:val="22"/>
          <w:szCs w:val="22"/>
        </w:rPr>
        <w:t xml:space="preserve"> a chance to be a winner. Door prize tickets were included in each team’s </w:t>
      </w:r>
      <w:r w:rsidRPr="00716B99">
        <w:rPr>
          <w:sz w:val="22"/>
          <w:szCs w:val="22"/>
        </w:rPr>
        <w:t xml:space="preserve">registration </w:t>
      </w:r>
      <w:r w:rsidR="00E7352D" w:rsidRPr="00716B99">
        <w:rPr>
          <w:sz w:val="22"/>
          <w:szCs w:val="22"/>
        </w:rPr>
        <w:t>package.</w:t>
      </w:r>
    </w:p>
    <w:p w:rsidR="00E7352D" w:rsidRPr="00716B99" w:rsidRDefault="00E7352D" w:rsidP="00E7352D">
      <w:pPr>
        <w:rPr>
          <w:sz w:val="22"/>
          <w:szCs w:val="22"/>
        </w:rPr>
      </w:pPr>
    </w:p>
    <w:p w:rsidR="00E7352D" w:rsidRPr="00716B99" w:rsidRDefault="0034501E" w:rsidP="00E7352D">
      <w:pPr>
        <w:rPr>
          <w:sz w:val="22"/>
          <w:szCs w:val="22"/>
        </w:rPr>
      </w:pPr>
      <w:r>
        <w:rPr>
          <w:sz w:val="22"/>
          <w:szCs w:val="22"/>
        </w:rPr>
        <w:t>Many</w:t>
      </w:r>
      <w:r w:rsidR="00E7352D" w:rsidRPr="00716B99">
        <w:rPr>
          <w:sz w:val="22"/>
          <w:szCs w:val="22"/>
        </w:rPr>
        <w:t xml:space="preserve"> of </w:t>
      </w:r>
      <w:r w:rsidR="005E18A1" w:rsidRPr="00716B99">
        <w:rPr>
          <w:sz w:val="22"/>
          <w:szCs w:val="22"/>
        </w:rPr>
        <w:t>our</w:t>
      </w:r>
      <w:r w:rsidR="00E7352D" w:rsidRPr="00716B99">
        <w:rPr>
          <w:sz w:val="22"/>
          <w:szCs w:val="22"/>
        </w:rPr>
        <w:t xml:space="preserve"> sponsors entered boats into the tournament and in the Sponsors Challenge Division. These boats competed in the regular tournament and also for the Sponsors Trophy that the winning business will display for the next year. </w:t>
      </w:r>
    </w:p>
    <w:p w:rsidR="00E7352D" w:rsidRPr="00716B99" w:rsidRDefault="00E7352D" w:rsidP="00E7352D">
      <w:pPr>
        <w:rPr>
          <w:sz w:val="22"/>
          <w:szCs w:val="22"/>
        </w:rPr>
      </w:pPr>
    </w:p>
    <w:p w:rsidR="00716B99" w:rsidRPr="00C63693" w:rsidRDefault="00E7352D" w:rsidP="00C63693">
      <w:pPr>
        <w:rPr>
          <w:b/>
          <w:sz w:val="22"/>
          <w:szCs w:val="22"/>
          <w:u w:val="single"/>
        </w:rPr>
      </w:pPr>
      <w:r w:rsidRPr="00716B99">
        <w:rPr>
          <w:sz w:val="22"/>
          <w:szCs w:val="22"/>
        </w:rPr>
        <w:t xml:space="preserve">Tournament winners were determined by the combined weight of the team’s three largest fish. There was an optional </w:t>
      </w:r>
      <w:r w:rsidR="000423A3">
        <w:rPr>
          <w:sz w:val="22"/>
          <w:szCs w:val="22"/>
        </w:rPr>
        <w:t xml:space="preserve">3 Fish Calcutta and </w:t>
      </w:r>
      <w:r w:rsidRPr="00716B99">
        <w:rPr>
          <w:sz w:val="22"/>
          <w:szCs w:val="22"/>
        </w:rPr>
        <w:t>Big Fish Calcutta which</w:t>
      </w:r>
      <w:r w:rsidR="000423A3">
        <w:rPr>
          <w:sz w:val="22"/>
          <w:szCs w:val="22"/>
        </w:rPr>
        <w:t xml:space="preserve"> a combined sixty-</w:t>
      </w:r>
      <w:r w:rsidR="00C63693">
        <w:rPr>
          <w:sz w:val="22"/>
          <w:szCs w:val="22"/>
        </w:rPr>
        <w:t>nine</w:t>
      </w:r>
      <w:r w:rsidRPr="00716B99">
        <w:rPr>
          <w:sz w:val="22"/>
          <w:szCs w:val="22"/>
        </w:rPr>
        <w:t xml:space="preserve"> boats chose to enter. The team with the </w:t>
      </w:r>
      <w:r w:rsidR="000423A3">
        <w:rPr>
          <w:sz w:val="22"/>
          <w:szCs w:val="22"/>
        </w:rPr>
        <w:t xml:space="preserve">most weight for each Calcutta won the </w:t>
      </w:r>
      <w:r w:rsidRPr="00716B99">
        <w:rPr>
          <w:sz w:val="22"/>
          <w:szCs w:val="22"/>
        </w:rPr>
        <w:t xml:space="preserve">pot. There were also awards for the largest flounder caught by a youth and by a lady. All teams not finishing in the top six places were entered into a “lucky dog” </w:t>
      </w:r>
      <w:r w:rsidR="00C63693">
        <w:rPr>
          <w:noProof/>
          <w:sz w:val="22"/>
          <w:szCs w:val="22"/>
        </w:rPr>
        <w:drawing>
          <wp:anchor distT="0" distB="0" distL="0" distR="0" simplePos="0" relativeHeight="251656192" behindDoc="0" locked="0" layoutInCell="1" allowOverlap="0" wp14:anchorId="5B7599AF" wp14:editId="4995BFCA">
            <wp:simplePos x="0" y="0"/>
            <wp:positionH relativeFrom="column">
              <wp:posOffset>4173220</wp:posOffset>
            </wp:positionH>
            <wp:positionV relativeFrom="line">
              <wp:posOffset>50165</wp:posOffset>
            </wp:positionV>
            <wp:extent cx="1895475" cy="1438910"/>
            <wp:effectExtent l="0" t="0" r="9525" b="8890"/>
            <wp:wrapSquare wrapText="bothSides"/>
            <wp:docPr id="12" name="Picture 6" descr="http://www.daremarina.com/boat_graphics/TemplateSites/DTS/DealerLibraries/22044/09FlounderBowlFish2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aremarina.com/boat_graphics/TemplateSites/DTS/DealerLibraries/22044/09FlounderBowlFish2Ea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438910"/>
                    </a:xfrm>
                    <a:prstGeom prst="rect">
                      <a:avLst/>
                    </a:prstGeom>
                    <a:noFill/>
                  </pic:spPr>
                </pic:pic>
              </a:graphicData>
            </a:graphic>
            <wp14:sizeRelH relativeFrom="page">
              <wp14:pctWidth>0</wp14:pctWidth>
            </wp14:sizeRelH>
            <wp14:sizeRelV relativeFrom="page">
              <wp14:pctHeight>0</wp14:pctHeight>
            </wp14:sizeRelV>
          </wp:anchor>
        </w:drawing>
      </w:r>
      <w:r w:rsidRPr="00716B99">
        <w:rPr>
          <w:sz w:val="22"/>
          <w:szCs w:val="22"/>
        </w:rPr>
        <w:t xml:space="preserve">drawing for a $500 prize. </w:t>
      </w:r>
      <w:r w:rsidR="00EF4FDA" w:rsidRPr="00716B99">
        <w:rPr>
          <w:sz w:val="22"/>
          <w:szCs w:val="22"/>
        </w:rPr>
        <w:tab/>
      </w:r>
      <w:r w:rsidR="00EF4FDA" w:rsidRPr="00716B99">
        <w:rPr>
          <w:sz w:val="22"/>
          <w:szCs w:val="22"/>
        </w:rPr>
        <w:tab/>
      </w:r>
      <w:r w:rsidR="00EF4FDA" w:rsidRPr="00716B99">
        <w:rPr>
          <w:sz w:val="22"/>
          <w:szCs w:val="22"/>
        </w:rPr>
        <w:tab/>
      </w:r>
      <w:r w:rsidR="00EF4FDA" w:rsidRPr="00716B99">
        <w:rPr>
          <w:sz w:val="22"/>
          <w:szCs w:val="22"/>
        </w:rPr>
        <w:tab/>
      </w:r>
      <w:r w:rsidR="00EF4FDA" w:rsidRPr="00716B99">
        <w:rPr>
          <w:sz w:val="22"/>
          <w:szCs w:val="22"/>
        </w:rPr>
        <w:tab/>
      </w:r>
      <w:r w:rsidR="00EF4FDA" w:rsidRPr="00716B99">
        <w:rPr>
          <w:sz w:val="22"/>
          <w:szCs w:val="22"/>
        </w:rPr>
        <w:tab/>
      </w:r>
      <w:r w:rsidR="00C63693">
        <w:rPr>
          <w:sz w:val="22"/>
          <w:szCs w:val="22"/>
        </w:rPr>
        <w:tab/>
      </w:r>
      <w:r w:rsidR="00C63693">
        <w:rPr>
          <w:sz w:val="22"/>
          <w:szCs w:val="22"/>
        </w:rPr>
        <w:tab/>
      </w:r>
      <w:r w:rsidR="00C63693">
        <w:rPr>
          <w:sz w:val="22"/>
          <w:szCs w:val="22"/>
        </w:rPr>
        <w:tab/>
      </w:r>
    </w:p>
    <w:p w:rsidR="00716B99" w:rsidRPr="00716B99" w:rsidRDefault="00716B99" w:rsidP="00E7352D">
      <w:pPr>
        <w:rPr>
          <w:sz w:val="18"/>
          <w:szCs w:val="18"/>
        </w:rPr>
      </w:pPr>
    </w:p>
    <w:p w:rsidR="009B0540" w:rsidRDefault="00C63693" w:rsidP="00E7352D">
      <w:pPr>
        <w:rPr>
          <w:sz w:val="22"/>
          <w:szCs w:val="22"/>
        </w:rPr>
      </w:pPr>
      <w:r>
        <w:rPr>
          <w:noProof/>
        </w:rPr>
        <mc:AlternateContent>
          <mc:Choice Requires="wps">
            <w:drawing>
              <wp:anchor distT="0" distB="0" distL="114300" distR="114300" simplePos="0" relativeHeight="251660288" behindDoc="0" locked="0" layoutInCell="1" allowOverlap="1" wp14:anchorId="12A19738" wp14:editId="5C33046D">
                <wp:simplePos x="0" y="0"/>
                <wp:positionH relativeFrom="column">
                  <wp:posOffset>4230370</wp:posOffset>
                </wp:positionH>
                <wp:positionV relativeFrom="paragraph">
                  <wp:posOffset>1158875</wp:posOffset>
                </wp:positionV>
                <wp:extent cx="1895475" cy="635"/>
                <wp:effectExtent l="0" t="0" r="9525" b="8255"/>
                <wp:wrapSquare wrapText="bothSides"/>
                <wp:docPr id="10" name="Text Box 10"/>
                <wp:cNvGraphicFramePr/>
                <a:graphic xmlns:a="http://schemas.openxmlformats.org/drawingml/2006/main">
                  <a:graphicData uri="http://schemas.microsoft.com/office/word/2010/wordprocessingShape">
                    <wps:wsp>
                      <wps:cNvSpPr txBox="1"/>
                      <wps:spPr>
                        <a:xfrm>
                          <a:off x="0" y="0"/>
                          <a:ext cx="1895475" cy="635"/>
                        </a:xfrm>
                        <a:prstGeom prst="rect">
                          <a:avLst/>
                        </a:prstGeom>
                        <a:solidFill>
                          <a:prstClr val="white"/>
                        </a:solidFill>
                        <a:ln>
                          <a:noFill/>
                        </a:ln>
                        <a:effectLst/>
                      </wps:spPr>
                      <wps:txbx>
                        <w:txbxContent>
                          <w:p w:rsidR="00C63693" w:rsidRPr="00C63693" w:rsidRDefault="00C63693" w:rsidP="00C63693">
                            <w:pPr>
                              <w:pStyle w:val="Caption"/>
                              <w:jc w:val="center"/>
                              <w:rPr>
                                <w:i/>
                                <w:color w:val="000000" w:themeColor="text1"/>
                                <w:u w:val="single"/>
                              </w:rPr>
                            </w:pPr>
                            <w:r w:rsidRPr="00C63693">
                              <w:rPr>
                                <w:i/>
                                <w:color w:val="000000" w:themeColor="text1"/>
                                <w:u w:val="single"/>
                              </w:rPr>
                              <w:t>A Seafood Feast for Everyone!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33.1pt;margin-top:91.25pt;width:149.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" stroked="f">
                <v:textbox style="mso-fit-shape-to-text:t" inset="0,0,0,0">
                  <w:txbxContent>
                    <w:p w:rsidR="00C63693" w:rsidRPr="00C63693" w:rsidRDefault="00C63693" w:rsidP="00C63693">
                      <w:pPr>
                        <w:pStyle w:val="Caption"/>
                        <w:jc w:val="center"/>
                        <w:rPr>
                          <w:i/>
                          <w:color w:val="000000" w:themeColor="text1"/>
                          <w:u w:val="single"/>
                        </w:rPr>
                      </w:pPr>
                      <w:r w:rsidRPr="00C63693">
                        <w:rPr>
                          <w:i/>
                          <w:color w:val="000000" w:themeColor="text1"/>
                          <w:u w:val="single"/>
                        </w:rPr>
                        <w:t>A Seafood Feast for Everyone!</w:t>
                      </w:r>
                    </w:p>
                  </w:txbxContent>
                </v:textbox>
                <w10:wrap type="square"/>
              </v:shape>
            </w:pict>
          </mc:Fallback>
        </mc:AlternateContent>
      </w:r>
      <w:r w:rsidR="00653C53">
        <w:rPr>
          <w:noProof/>
        </w:rPr>
        <w:t xml:space="preserve">Dedication was shown by the anglers in 2013 to deal with the conditions that were given from Mother Nature.  </w:t>
      </w:r>
      <w:r w:rsidR="00E7352D" w:rsidRPr="00716B99">
        <w:rPr>
          <w:sz w:val="22"/>
          <w:szCs w:val="22"/>
        </w:rPr>
        <w:t xml:space="preserve"> Flatfish were caught from buoy 42, the Cell, 36A, the Hump, Back River Reef, Cape Henry Wreck and the Chesapeake Bay Bridge Tunnel. A</w:t>
      </w:r>
      <w:r w:rsidR="0034501E">
        <w:rPr>
          <w:sz w:val="22"/>
          <w:szCs w:val="22"/>
        </w:rPr>
        <w:t>lthough fishing was good all over the lower bay</w:t>
      </w:r>
      <w:r w:rsidR="00E7352D" w:rsidRPr="00716B99">
        <w:rPr>
          <w:sz w:val="22"/>
          <w:szCs w:val="22"/>
        </w:rPr>
        <w:t xml:space="preserve">, the Chesapeake Bay Bridge Tunnel was the place to be. </w:t>
      </w:r>
      <w:r w:rsidR="00653C53">
        <w:rPr>
          <w:sz w:val="22"/>
          <w:szCs w:val="22"/>
        </w:rPr>
        <w:t>Many of the tournament fish came from the Chesapeake Bay Bridge Tunnel</w:t>
      </w:r>
      <w:r w:rsidR="00E7352D" w:rsidRPr="00716B99">
        <w:rPr>
          <w:sz w:val="22"/>
          <w:szCs w:val="22"/>
        </w:rPr>
        <w:t xml:space="preserve">. </w:t>
      </w:r>
      <w:r w:rsidR="0034501E">
        <w:rPr>
          <w:sz w:val="22"/>
          <w:szCs w:val="22"/>
        </w:rPr>
        <w:t>The 201</w:t>
      </w:r>
      <w:r w:rsidR="00E5081F">
        <w:rPr>
          <w:sz w:val="22"/>
          <w:szCs w:val="22"/>
        </w:rPr>
        <w:t>3</w:t>
      </w:r>
      <w:r w:rsidR="0034501E">
        <w:rPr>
          <w:sz w:val="22"/>
          <w:szCs w:val="22"/>
        </w:rPr>
        <w:t xml:space="preserve"> tournament produced some </w:t>
      </w:r>
      <w:r w:rsidR="00040AF2">
        <w:rPr>
          <w:sz w:val="22"/>
          <w:szCs w:val="22"/>
        </w:rPr>
        <w:t>fantastic catches and an even better tournament celebration</w:t>
      </w:r>
      <w:r w:rsidR="009B0540">
        <w:rPr>
          <w:sz w:val="22"/>
          <w:szCs w:val="22"/>
        </w:rPr>
        <w:t>.</w:t>
      </w:r>
    </w:p>
    <w:p w:rsidR="009B0540" w:rsidRDefault="009B0540" w:rsidP="00E7352D">
      <w:pPr>
        <w:rPr>
          <w:sz w:val="22"/>
          <w:szCs w:val="22"/>
        </w:rPr>
      </w:pPr>
    </w:p>
    <w:p w:rsidR="00C63693" w:rsidRDefault="00C63693" w:rsidP="008E6FCE">
      <w:pPr>
        <w:pStyle w:val="NormalWeb"/>
        <w:rPr>
          <w:rStyle w:val="Strong"/>
          <w:color w:val="1F21FF"/>
          <w:sz w:val="22"/>
          <w:szCs w:val="22"/>
        </w:rPr>
      </w:pPr>
    </w:p>
    <w:p w:rsidR="00933395" w:rsidRDefault="00933395" w:rsidP="00933395">
      <w:pPr>
        <w:jc w:val="center"/>
        <w:rPr>
          <w:b/>
          <w:i/>
          <w:sz w:val="36"/>
          <w:szCs w:val="36"/>
          <w:u w:val="single"/>
        </w:rPr>
      </w:pPr>
    </w:p>
    <w:p w:rsidR="0072438C" w:rsidRDefault="0072438C" w:rsidP="00933395">
      <w:pPr>
        <w:jc w:val="center"/>
        <w:rPr>
          <w:b/>
          <w:i/>
          <w:color w:val="FF0000"/>
          <w:sz w:val="36"/>
          <w:szCs w:val="36"/>
          <w:u w:val="single"/>
        </w:rPr>
      </w:pPr>
    </w:p>
    <w:p w:rsidR="00933395" w:rsidRPr="00B343ED" w:rsidRDefault="00933395" w:rsidP="00933395">
      <w:pPr>
        <w:jc w:val="center"/>
        <w:rPr>
          <w:b/>
          <w:i/>
          <w:color w:val="000000" w:themeColor="text1"/>
          <w:sz w:val="36"/>
          <w:szCs w:val="36"/>
          <w:u w:val="single"/>
        </w:rPr>
      </w:pPr>
      <w:r w:rsidRPr="00B343ED">
        <w:rPr>
          <w:b/>
          <w:i/>
          <w:color w:val="000000" w:themeColor="text1"/>
          <w:sz w:val="36"/>
          <w:szCs w:val="36"/>
          <w:u w:val="single"/>
        </w:rPr>
        <w:t>Another Fantastic Flounder Bowl In 201</w:t>
      </w:r>
      <w:r w:rsidR="00E5081F" w:rsidRPr="00B343ED">
        <w:rPr>
          <w:b/>
          <w:i/>
          <w:color w:val="000000" w:themeColor="text1"/>
          <w:sz w:val="36"/>
          <w:szCs w:val="36"/>
          <w:u w:val="single"/>
        </w:rPr>
        <w:t>3</w:t>
      </w:r>
      <w:r w:rsidRPr="00B343ED">
        <w:rPr>
          <w:b/>
          <w:i/>
          <w:color w:val="000000" w:themeColor="text1"/>
          <w:sz w:val="36"/>
          <w:szCs w:val="36"/>
          <w:u w:val="single"/>
        </w:rPr>
        <w:t>!</w:t>
      </w:r>
    </w:p>
    <w:p w:rsidR="00933395" w:rsidRPr="00B343ED" w:rsidRDefault="00933395" w:rsidP="00C63693">
      <w:pPr>
        <w:rPr>
          <w:i/>
          <w:color w:val="000000" w:themeColor="text1"/>
          <w:sz w:val="22"/>
          <w:szCs w:val="22"/>
          <w:u w:val="single"/>
        </w:rPr>
      </w:pPr>
    </w:p>
    <w:p w:rsidR="00933395" w:rsidRPr="00B343ED" w:rsidRDefault="00933395" w:rsidP="00C63693">
      <w:pPr>
        <w:rPr>
          <w:i/>
          <w:color w:val="000000" w:themeColor="text1"/>
          <w:sz w:val="22"/>
          <w:szCs w:val="22"/>
          <w:u w:val="single"/>
        </w:rPr>
      </w:pPr>
    </w:p>
    <w:p w:rsidR="00C63693" w:rsidRPr="00B343ED" w:rsidRDefault="00E5081F" w:rsidP="00C63693">
      <w:pPr>
        <w:rPr>
          <w:b/>
          <w:i/>
          <w:color w:val="000000" w:themeColor="text1"/>
          <w:sz w:val="22"/>
          <w:szCs w:val="22"/>
          <w:u w:val="single"/>
        </w:rPr>
      </w:pPr>
      <w:r w:rsidRPr="00B343ED">
        <w:rPr>
          <w:b/>
          <w:i/>
          <w:color w:val="000000" w:themeColor="text1"/>
          <w:sz w:val="22"/>
          <w:szCs w:val="22"/>
          <w:u w:val="single"/>
        </w:rPr>
        <w:t>2013</w:t>
      </w:r>
      <w:r w:rsidR="00C63693" w:rsidRPr="00B343ED">
        <w:rPr>
          <w:b/>
          <w:i/>
          <w:color w:val="000000" w:themeColor="text1"/>
          <w:sz w:val="22"/>
          <w:szCs w:val="22"/>
          <w:u w:val="single"/>
        </w:rPr>
        <w:t xml:space="preserve"> Tournament Results</w:t>
      </w:r>
    </w:p>
    <w:p w:rsidR="007C4220" w:rsidRPr="00B343ED" w:rsidRDefault="007C4220" w:rsidP="008E6FCE">
      <w:pPr>
        <w:pStyle w:val="NormalWeb"/>
        <w:rPr>
          <w:color w:val="000000" w:themeColor="text1"/>
          <w:sz w:val="22"/>
          <w:szCs w:val="22"/>
        </w:rPr>
      </w:pPr>
      <w:r w:rsidRPr="00B343ED">
        <w:rPr>
          <w:color w:val="000000" w:themeColor="text1"/>
          <w:sz w:val="22"/>
          <w:szCs w:val="22"/>
        </w:rPr>
        <w:t>The 2013 Flounder Bowl champions are Brian Hogge and team Hog Choker. Their 3-fish stringer weighed in at 15.85 pounds. Brian's largest fish weighed 6.24 pounds. This fish won both the Big Fish Calcutta and the PSWSFA Member Award. Team Hog Choker's total winnings were $10,700. Brian becomes the first repeat Flounder Bowl Champion. He won his first championship during the 2010 Flounder Bowl.</w:t>
      </w:r>
    </w:p>
    <w:p w:rsidR="007C4220" w:rsidRPr="00B343ED" w:rsidRDefault="007C4220" w:rsidP="007C4220">
      <w:pPr>
        <w:pStyle w:val="NormalWeb"/>
        <w:rPr>
          <w:color w:val="000000" w:themeColor="text1"/>
          <w:sz w:val="22"/>
          <w:szCs w:val="22"/>
        </w:rPr>
      </w:pPr>
      <w:r w:rsidRPr="00B343ED">
        <w:rPr>
          <w:color w:val="000000" w:themeColor="text1"/>
          <w:sz w:val="22"/>
          <w:szCs w:val="22"/>
        </w:rPr>
        <w:t>The second place boat was the Hounddog with Richard Lewis. Their stringer weighed 13.31 pounds. They won $2,000.</w:t>
      </w:r>
    </w:p>
    <w:p w:rsidR="007C4220" w:rsidRPr="00B343ED" w:rsidRDefault="007C4220" w:rsidP="008E6FCE">
      <w:pPr>
        <w:pStyle w:val="NormalWeb"/>
        <w:rPr>
          <w:color w:val="000000" w:themeColor="text1"/>
          <w:sz w:val="22"/>
          <w:szCs w:val="22"/>
        </w:rPr>
      </w:pPr>
      <w:r w:rsidRPr="00B343ED">
        <w:rPr>
          <w:color w:val="000000" w:themeColor="text1"/>
          <w:sz w:val="22"/>
          <w:szCs w:val="22"/>
        </w:rPr>
        <w:t>Third place was Barry Bradley on the Fatty Flatty. They also won the 3-Fish Stringer Calcutta with their 12.62 pounds. Their total winnings were $3,700.</w:t>
      </w:r>
    </w:p>
    <w:p w:rsidR="007C4220" w:rsidRPr="00B343ED" w:rsidRDefault="007C4220" w:rsidP="008E6FCE">
      <w:pPr>
        <w:pStyle w:val="NormalWeb"/>
        <w:rPr>
          <w:color w:val="000000" w:themeColor="text1"/>
          <w:sz w:val="22"/>
          <w:szCs w:val="22"/>
        </w:rPr>
      </w:pPr>
      <w:r w:rsidRPr="00B343ED">
        <w:rPr>
          <w:color w:val="000000" w:themeColor="text1"/>
          <w:sz w:val="22"/>
          <w:szCs w:val="22"/>
        </w:rPr>
        <w:t>Just Plumbing sponsored the fourth place team. Zachery Hoffman on the Salt Treated weighed in a stringer of 12.5 pounds. Fishing on the Salt Treated was the Top Lady Angler, JJ Hensel. Her winning flounder weighed 4.69 pounds. She received $100 and a pair of Costa sunglasses. Salt Treated's total cash winnings were $1,100 and Just Plumbing gets to keep the Sponsors Trophy for the next year.</w:t>
      </w:r>
    </w:p>
    <w:p w:rsidR="007C4220" w:rsidRPr="00B343ED" w:rsidRDefault="007C4220" w:rsidP="008E6FCE">
      <w:pPr>
        <w:pStyle w:val="NormalWeb"/>
        <w:rPr>
          <w:color w:val="000000" w:themeColor="text1"/>
          <w:sz w:val="22"/>
          <w:szCs w:val="22"/>
        </w:rPr>
      </w:pPr>
      <w:r w:rsidRPr="00B343ED">
        <w:rPr>
          <w:color w:val="000000" w:themeColor="text1"/>
          <w:sz w:val="22"/>
          <w:szCs w:val="22"/>
        </w:rPr>
        <w:t>Coming in fifth place was Malcolm Covington and the Sweet Caroline. They weighed in 12.44 pounds and won $500.</w:t>
      </w:r>
    </w:p>
    <w:p w:rsidR="007C4220" w:rsidRPr="00B343ED" w:rsidRDefault="007C4220" w:rsidP="007C4220">
      <w:pPr>
        <w:pStyle w:val="NormalWeb"/>
        <w:rPr>
          <w:color w:val="000000" w:themeColor="text1"/>
          <w:sz w:val="22"/>
          <w:szCs w:val="22"/>
        </w:rPr>
      </w:pPr>
      <w:r w:rsidRPr="00B343ED">
        <w:rPr>
          <w:color w:val="000000" w:themeColor="text1"/>
          <w:sz w:val="22"/>
          <w:szCs w:val="22"/>
        </w:rPr>
        <w:t>In sixth place was Kenny Hoffman on the M &amp; M Custom Painting team. Their 11.27 pound stringer won $250.</w:t>
      </w:r>
    </w:p>
    <w:p w:rsidR="00B343ED" w:rsidRPr="00B343ED" w:rsidRDefault="007C4220" w:rsidP="008E6FCE">
      <w:pPr>
        <w:pStyle w:val="NormalWeb"/>
        <w:rPr>
          <w:color w:val="000000" w:themeColor="text1"/>
          <w:sz w:val="22"/>
          <w:szCs w:val="22"/>
        </w:rPr>
      </w:pPr>
      <w:r w:rsidRPr="00B343ED">
        <w:rPr>
          <w:color w:val="000000" w:themeColor="text1"/>
          <w:sz w:val="22"/>
          <w:szCs w:val="22"/>
        </w:rPr>
        <w:t>The Top Youth Angler was Fisher Dedmond with a 5.69 pound flounder. He was fishing on Cindi "D" sponsored by Bishop Fishing Supply. Fisher won $100 and a pair of Costa Sunglasses.</w:t>
      </w:r>
    </w:p>
    <w:p w:rsidR="008E6FCE" w:rsidRPr="00B343ED" w:rsidRDefault="008E6FCE" w:rsidP="008E6FCE">
      <w:pPr>
        <w:pStyle w:val="NormalWeb"/>
        <w:rPr>
          <w:rStyle w:val="Strong"/>
          <w:b w:val="0"/>
          <w:bCs w:val="0"/>
          <w:color w:val="000000" w:themeColor="text1"/>
          <w:sz w:val="22"/>
          <w:szCs w:val="22"/>
        </w:rPr>
      </w:pPr>
      <w:r w:rsidRPr="00B343ED">
        <w:rPr>
          <w:rStyle w:val="Strong"/>
          <w:b w:val="0"/>
          <w:color w:val="000000" w:themeColor="text1"/>
          <w:sz w:val="22"/>
          <w:szCs w:val="22"/>
        </w:rPr>
        <w:t>Teams not placing in the top six were placed into a drawing for a "Lucky Dog</w:t>
      </w:r>
      <w:r w:rsidR="007C4220" w:rsidRPr="00B343ED">
        <w:rPr>
          <w:rStyle w:val="Strong"/>
          <w:b w:val="0"/>
          <w:color w:val="000000" w:themeColor="text1"/>
          <w:sz w:val="22"/>
          <w:szCs w:val="22"/>
        </w:rPr>
        <w:t>" award. This year's winner is Cindi “D”</w:t>
      </w:r>
      <w:r w:rsidRPr="00B343ED">
        <w:rPr>
          <w:rStyle w:val="Strong"/>
          <w:b w:val="0"/>
          <w:color w:val="000000" w:themeColor="text1"/>
          <w:sz w:val="22"/>
          <w:szCs w:val="22"/>
        </w:rPr>
        <w:t>. They won $500.00</w:t>
      </w:r>
      <w:r w:rsidR="00552CCC" w:rsidRPr="00B343ED">
        <w:rPr>
          <w:rStyle w:val="Strong"/>
          <w:b w:val="0"/>
          <w:color w:val="000000" w:themeColor="text1"/>
          <w:sz w:val="22"/>
          <w:szCs w:val="22"/>
        </w:rPr>
        <w:t>.</w:t>
      </w:r>
    </w:p>
    <w:p w:rsidR="00552CCC" w:rsidRPr="00B343ED" w:rsidRDefault="00552CCC" w:rsidP="00552CCC">
      <w:pPr>
        <w:rPr>
          <w:b/>
          <w:color w:val="000000" w:themeColor="text1"/>
          <w:sz w:val="22"/>
          <w:szCs w:val="22"/>
        </w:rPr>
      </w:pPr>
      <w:r w:rsidRPr="00B343ED">
        <w:rPr>
          <w:b/>
          <w:color w:val="000000" w:themeColor="text1"/>
          <w:sz w:val="22"/>
          <w:szCs w:val="22"/>
        </w:rPr>
        <w:t>Total payout was $1</w:t>
      </w:r>
      <w:r w:rsidR="001B4469" w:rsidRPr="00B343ED">
        <w:rPr>
          <w:b/>
          <w:color w:val="000000" w:themeColor="text1"/>
          <w:sz w:val="22"/>
          <w:szCs w:val="22"/>
        </w:rPr>
        <w:t>6</w:t>
      </w:r>
      <w:r w:rsidRPr="00B343ED">
        <w:rPr>
          <w:b/>
          <w:color w:val="000000" w:themeColor="text1"/>
          <w:sz w:val="22"/>
          <w:szCs w:val="22"/>
        </w:rPr>
        <w:t>,</w:t>
      </w:r>
      <w:r w:rsidR="001B4469" w:rsidRPr="00B343ED">
        <w:rPr>
          <w:b/>
          <w:color w:val="000000" w:themeColor="text1"/>
          <w:sz w:val="22"/>
          <w:szCs w:val="22"/>
        </w:rPr>
        <w:t>7</w:t>
      </w:r>
      <w:r w:rsidRPr="00B343ED">
        <w:rPr>
          <w:b/>
          <w:color w:val="000000" w:themeColor="text1"/>
          <w:sz w:val="22"/>
          <w:szCs w:val="22"/>
        </w:rPr>
        <w:t xml:space="preserve">50 plus merchandise donated by </w:t>
      </w:r>
      <w:r w:rsidR="001B4469" w:rsidRPr="00B343ED">
        <w:rPr>
          <w:b/>
          <w:color w:val="000000" w:themeColor="text1"/>
          <w:sz w:val="22"/>
          <w:szCs w:val="22"/>
        </w:rPr>
        <w:t>our</w:t>
      </w:r>
      <w:r w:rsidRPr="00B343ED">
        <w:rPr>
          <w:b/>
          <w:color w:val="000000" w:themeColor="text1"/>
          <w:sz w:val="22"/>
          <w:szCs w:val="22"/>
        </w:rPr>
        <w:t xml:space="preserve"> many wonderful sponsors. The businesses supporting this tournament make this event possible. The </w:t>
      </w:r>
      <w:r w:rsidR="00CA31DF" w:rsidRPr="00B343ED">
        <w:rPr>
          <w:b/>
          <w:color w:val="000000" w:themeColor="text1"/>
          <w:sz w:val="22"/>
          <w:szCs w:val="22"/>
        </w:rPr>
        <w:t>prizes that were raffled were artwork donated by Dr. Guy Harvey and a Sheepshead mount donated by Mountain Breeze Taxidermy</w:t>
      </w:r>
      <w:r w:rsidR="004B2573" w:rsidRPr="00B343ED">
        <w:rPr>
          <w:b/>
          <w:color w:val="000000" w:themeColor="text1"/>
          <w:sz w:val="22"/>
          <w:szCs w:val="22"/>
        </w:rPr>
        <w:t>.</w:t>
      </w:r>
      <w:r w:rsidRPr="00B343ED">
        <w:rPr>
          <w:b/>
          <w:color w:val="000000" w:themeColor="text1"/>
          <w:sz w:val="22"/>
          <w:szCs w:val="22"/>
        </w:rPr>
        <w:t xml:space="preserve">  All of the other donated merchandise was given out via door prize tickets included with team registration.  </w:t>
      </w:r>
    </w:p>
    <w:p w:rsidR="009B0540" w:rsidRDefault="009B0540" w:rsidP="00B343ED">
      <w:pPr>
        <w:ind w:firstLine="720"/>
      </w:pPr>
    </w:p>
    <w:p w:rsidR="00780519" w:rsidRDefault="00BF442F" w:rsidP="00B343ED">
      <w:pPr>
        <w:jc w:val="center"/>
      </w:pPr>
      <w:r>
        <w:rPr>
          <w:noProof/>
        </w:rPr>
        <w:drawing>
          <wp:inline distT="0" distB="0" distL="0" distR="0">
            <wp:extent cx="1098550" cy="1000760"/>
            <wp:effectExtent l="0" t="0" r="635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098550" cy="1000760"/>
                    </a:xfrm>
                    <a:prstGeom prst="rect">
                      <a:avLst/>
                    </a:prstGeom>
                    <a:noFill/>
                  </pic:spPr>
                </pic:pic>
              </a:graphicData>
            </a:graphic>
          </wp:inline>
        </w:drawing>
      </w:r>
      <w:r w:rsidR="004B2573">
        <w:rPr>
          <w:noProof/>
        </w:rPr>
        <w:drawing>
          <wp:inline distT="0" distB="0" distL="0" distR="0" wp14:anchorId="6B354A8C" wp14:editId="484F37E7">
            <wp:extent cx="1287683" cy="893258"/>
            <wp:effectExtent l="0" t="0" r="8255" b="2540"/>
            <wp:docPr id="3" name="Picture 3" descr="http://flounderbowl.com/uploads/3/4/3/8/3438672/157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underbowl.com/uploads/3/4/3/8/3438672/15718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4831" cy="898217"/>
                    </a:xfrm>
                    <a:prstGeom prst="rect">
                      <a:avLst/>
                    </a:prstGeom>
                    <a:noFill/>
                    <a:ln>
                      <a:noFill/>
                    </a:ln>
                  </pic:spPr>
                </pic:pic>
              </a:graphicData>
            </a:graphic>
          </wp:inline>
        </w:drawing>
      </w:r>
      <w:r w:rsidR="004B2573">
        <w:rPr>
          <w:noProof/>
        </w:rPr>
        <w:drawing>
          <wp:inline distT="0" distB="0" distL="0" distR="0" wp14:anchorId="4336E81F" wp14:editId="48A38E3E">
            <wp:extent cx="1199819" cy="897821"/>
            <wp:effectExtent l="0" t="0" r="635" b="0"/>
            <wp:docPr id="11" name="Picture 11" descr="http://flounderbowl.com/uploads/3/4/3/8/3438672/6078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lounderbowl.com/uploads/3/4/3/8/3438672/60784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767" cy="898530"/>
                    </a:xfrm>
                    <a:prstGeom prst="rect">
                      <a:avLst/>
                    </a:prstGeom>
                    <a:noFill/>
                    <a:ln>
                      <a:noFill/>
                    </a:ln>
                  </pic:spPr>
                </pic:pic>
              </a:graphicData>
            </a:graphic>
          </wp:inline>
        </w:drawing>
      </w:r>
      <w:r>
        <w:rPr>
          <w:noProof/>
        </w:rPr>
        <w:drawing>
          <wp:inline distT="0" distB="0" distL="0" distR="0" wp14:anchorId="442D49B9" wp14:editId="187204CB">
            <wp:extent cx="1552575" cy="100965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1009650"/>
                    </a:xfrm>
                    <a:prstGeom prst="rect">
                      <a:avLst/>
                    </a:prstGeom>
                    <a:noFill/>
                    <a:ln>
                      <a:noFill/>
                    </a:ln>
                  </pic:spPr>
                </pic:pic>
              </a:graphicData>
            </a:graphic>
          </wp:inline>
        </w:drawing>
      </w:r>
    </w:p>
    <w:p w:rsidR="00780519" w:rsidRPr="008E6FA5" w:rsidRDefault="002F624C" w:rsidP="002F624C">
      <w:pPr>
        <w:jc w:val="center"/>
        <w:rPr>
          <w:i/>
          <w:sz w:val="18"/>
          <w:szCs w:val="18"/>
        </w:rPr>
      </w:pPr>
      <w:r w:rsidRPr="008E6FA5">
        <w:rPr>
          <w:b/>
          <w:i/>
          <w:sz w:val="18"/>
          <w:szCs w:val="18"/>
          <w:u w:val="single"/>
        </w:rPr>
        <w:t>201</w:t>
      </w:r>
      <w:r w:rsidR="00B343ED">
        <w:rPr>
          <w:b/>
          <w:i/>
          <w:sz w:val="18"/>
          <w:szCs w:val="18"/>
          <w:u w:val="single"/>
        </w:rPr>
        <w:t>3</w:t>
      </w:r>
      <w:r w:rsidRPr="008E6FA5">
        <w:rPr>
          <w:b/>
          <w:i/>
          <w:sz w:val="18"/>
          <w:szCs w:val="18"/>
          <w:u w:val="single"/>
        </w:rPr>
        <w:t xml:space="preserve"> Tournament Winners</w:t>
      </w:r>
      <w:r w:rsidR="004752A8" w:rsidRPr="004752A8">
        <w:rPr>
          <w:snapToGrid w:val="0"/>
          <w:color w:val="000000"/>
          <w:w w:val="0"/>
          <w:sz w:val="0"/>
          <w:szCs w:val="0"/>
          <w:u w:color="000000"/>
          <w:bdr w:val="none" w:sz="0" w:space="0" w:color="000000"/>
          <w:shd w:val="clear" w:color="000000" w:fill="000000"/>
          <w:lang w:val="x-none" w:eastAsia="x-none" w:bidi="x-none"/>
        </w:rPr>
        <w:t xml:space="preserve"> </w:t>
      </w:r>
    </w:p>
    <w:p w:rsidR="002F624C" w:rsidRDefault="002F624C" w:rsidP="002F624C">
      <w:pPr>
        <w:jc w:val="center"/>
      </w:pPr>
    </w:p>
    <w:tbl>
      <w:tblPr>
        <w:tblStyle w:val="TableGrid1"/>
        <w:tblpPr w:leftFromText="180" w:rightFromText="180" w:vertAnchor="page" w:horzAnchor="margin" w:tblpXSpec="center" w:tblpY="2581"/>
        <w:tblW w:w="10507" w:type="dxa"/>
        <w:tblLayout w:type="fixed"/>
        <w:tblLook w:val="04A0" w:firstRow="1" w:lastRow="0" w:firstColumn="1" w:lastColumn="0" w:noHBand="0" w:noVBand="1"/>
      </w:tblPr>
      <w:tblGrid>
        <w:gridCol w:w="3503"/>
        <w:gridCol w:w="3502"/>
        <w:gridCol w:w="3502"/>
      </w:tblGrid>
      <w:tr w:rsidR="00CF3B1A" w:rsidRPr="00CF3B1A" w:rsidTr="00CF3B1A">
        <w:trPr>
          <w:trHeight w:val="1186"/>
        </w:trPr>
        <w:tc>
          <w:tcPr>
            <w:tcW w:w="3503"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lastRenderedPageBreak/>
              <w:t xml:space="preserve">Dare Marina </w:t>
            </w:r>
          </w:p>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and Yacht Sales</w:t>
            </w:r>
          </w:p>
        </w:tc>
        <w:tc>
          <w:tcPr>
            <w:tcW w:w="3502"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Multi-Print Inc.</w:t>
            </w:r>
          </w:p>
        </w:tc>
        <w:tc>
          <w:tcPr>
            <w:tcW w:w="3502"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 xml:space="preserve">C.A. Barrs </w:t>
            </w:r>
          </w:p>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Contractors</w:t>
            </w:r>
          </w:p>
        </w:tc>
      </w:tr>
      <w:tr w:rsidR="00CF3B1A" w:rsidRPr="00CF3B1A" w:rsidTr="00CF3B1A">
        <w:trPr>
          <w:trHeight w:val="1186"/>
        </w:trPr>
        <w:tc>
          <w:tcPr>
            <w:tcW w:w="3503"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Bay Propeller</w:t>
            </w:r>
          </w:p>
        </w:tc>
        <w:tc>
          <w:tcPr>
            <w:tcW w:w="3502"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Boat U.S.</w:t>
            </w:r>
          </w:p>
        </w:tc>
        <w:tc>
          <w:tcPr>
            <w:tcW w:w="3502"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Yorktown Materials</w:t>
            </w:r>
          </w:p>
        </w:tc>
      </w:tr>
      <w:tr w:rsidR="00CF3B1A" w:rsidRPr="00CF3B1A" w:rsidTr="00CF3B1A">
        <w:trPr>
          <w:trHeight w:val="1186"/>
        </w:trPr>
        <w:tc>
          <w:tcPr>
            <w:tcW w:w="3503" w:type="dxa"/>
          </w:tcPr>
          <w:p w:rsidR="00CF3B1A" w:rsidRDefault="00CF3B1A" w:rsidP="00CF3B1A">
            <w:pPr>
              <w:jc w:val="center"/>
              <w:rPr>
                <w:rFonts w:asciiTheme="minorHAnsi" w:hAnsiTheme="minorHAnsi"/>
                <w:b/>
                <w:i/>
                <w:sz w:val="28"/>
                <w:szCs w:val="28"/>
              </w:rPr>
            </w:pPr>
            <w:r w:rsidRPr="00CF3B1A">
              <w:rPr>
                <w:rFonts w:asciiTheme="minorHAnsi" w:hAnsiTheme="minorHAnsi"/>
                <w:b/>
                <w:i/>
                <w:sz w:val="28"/>
                <w:szCs w:val="28"/>
              </w:rPr>
              <w:t>Douglas Aquatics</w:t>
            </w:r>
          </w:p>
          <w:p w:rsidR="002B06DC" w:rsidRPr="00CF3B1A" w:rsidRDefault="002B06DC" w:rsidP="00CF3B1A">
            <w:pPr>
              <w:jc w:val="center"/>
              <w:rPr>
                <w:rFonts w:asciiTheme="minorHAnsi" w:hAnsiTheme="minorHAnsi"/>
                <w:b/>
                <w:i/>
                <w:sz w:val="28"/>
                <w:szCs w:val="28"/>
              </w:rPr>
            </w:pPr>
            <w:r>
              <w:rPr>
                <w:rFonts w:asciiTheme="minorHAnsi" w:hAnsiTheme="minorHAnsi"/>
                <w:b/>
                <w:i/>
                <w:sz w:val="28"/>
                <w:szCs w:val="28"/>
              </w:rPr>
              <w:t>(in Memory of Eric Arnold)</w:t>
            </w:r>
          </w:p>
        </w:tc>
        <w:tc>
          <w:tcPr>
            <w:tcW w:w="3502" w:type="dxa"/>
          </w:tcPr>
          <w:p w:rsidR="00CF3B1A" w:rsidRDefault="00CF3B1A" w:rsidP="00CF3B1A">
            <w:pPr>
              <w:jc w:val="center"/>
              <w:rPr>
                <w:rFonts w:asciiTheme="minorHAnsi" w:hAnsiTheme="minorHAnsi"/>
                <w:b/>
                <w:i/>
                <w:sz w:val="28"/>
                <w:szCs w:val="28"/>
              </w:rPr>
            </w:pPr>
            <w:r w:rsidRPr="00CF3B1A">
              <w:rPr>
                <w:rFonts w:asciiTheme="minorHAnsi" w:hAnsiTheme="minorHAnsi"/>
                <w:b/>
                <w:i/>
                <w:sz w:val="28"/>
                <w:szCs w:val="28"/>
              </w:rPr>
              <w:t xml:space="preserve">POMOCO Auto </w:t>
            </w:r>
          </w:p>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Group</w:t>
            </w:r>
          </w:p>
        </w:tc>
        <w:tc>
          <w:tcPr>
            <w:tcW w:w="3502" w:type="dxa"/>
          </w:tcPr>
          <w:p w:rsidR="00CF3B1A" w:rsidRDefault="00CF3B1A" w:rsidP="00CF3B1A">
            <w:pPr>
              <w:jc w:val="center"/>
              <w:rPr>
                <w:rFonts w:asciiTheme="minorHAnsi" w:hAnsiTheme="minorHAnsi"/>
                <w:b/>
                <w:i/>
                <w:sz w:val="28"/>
                <w:szCs w:val="28"/>
              </w:rPr>
            </w:pPr>
            <w:r w:rsidRPr="00CF3B1A">
              <w:rPr>
                <w:rFonts w:asciiTheme="minorHAnsi" w:hAnsiTheme="minorHAnsi"/>
                <w:b/>
                <w:i/>
                <w:sz w:val="28"/>
                <w:szCs w:val="28"/>
              </w:rPr>
              <w:t xml:space="preserve">York River </w:t>
            </w:r>
          </w:p>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Electric Inc.</w:t>
            </w:r>
          </w:p>
        </w:tc>
      </w:tr>
      <w:tr w:rsidR="00CF3B1A" w:rsidRPr="00CF3B1A" w:rsidTr="00CF3B1A">
        <w:trPr>
          <w:trHeight w:val="1186"/>
        </w:trPr>
        <w:tc>
          <w:tcPr>
            <w:tcW w:w="3503" w:type="dxa"/>
          </w:tcPr>
          <w:p w:rsidR="00CF3B1A" w:rsidRDefault="00095E0D" w:rsidP="00095E0D">
            <w:pPr>
              <w:ind w:left="720" w:hanging="720"/>
              <w:jc w:val="center"/>
              <w:rPr>
                <w:rFonts w:asciiTheme="minorHAnsi" w:hAnsiTheme="minorHAnsi"/>
                <w:b/>
                <w:i/>
                <w:sz w:val="28"/>
                <w:szCs w:val="28"/>
              </w:rPr>
            </w:pPr>
            <w:r>
              <w:rPr>
                <w:rFonts w:asciiTheme="minorHAnsi" w:hAnsiTheme="minorHAnsi"/>
                <w:b/>
                <w:i/>
                <w:sz w:val="28"/>
                <w:szCs w:val="28"/>
              </w:rPr>
              <w:t xml:space="preserve">The Rod Father </w:t>
            </w:r>
          </w:p>
          <w:p w:rsidR="00095E0D" w:rsidRPr="00CF3B1A" w:rsidRDefault="00095E0D" w:rsidP="00095E0D">
            <w:pPr>
              <w:ind w:left="720" w:hanging="720"/>
              <w:jc w:val="center"/>
              <w:rPr>
                <w:rFonts w:asciiTheme="minorHAnsi" w:hAnsiTheme="minorHAnsi"/>
                <w:b/>
                <w:i/>
                <w:sz w:val="28"/>
                <w:szCs w:val="28"/>
              </w:rPr>
            </w:pPr>
            <w:r>
              <w:rPr>
                <w:rFonts w:asciiTheme="minorHAnsi" w:hAnsiTheme="minorHAnsi"/>
                <w:b/>
                <w:i/>
                <w:sz w:val="28"/>
                <w:szCs w:val="28"/>
              </w:rPr>
              <w:t>Bait and Tackle</w:t>
            </w:r>
          </w:p>
        </w:tc>
        <w:tc>
          <w:tcPr>
            <w:tcW w:w="3502" w:type="dxa"/>
          </w:tcPr>
          <w:p w:rsidR="002B06DC" w:rsidRDefault="00CF3B1A" w:rsidP="002B06DC">
            <w:pPr>
              <w:jc w:val="center"/>
              <w:rPr>
                <w:rFonts w:asciiTheme="minorHAnsi" w:hAnsiTheme="minorHAnsi"/>
                <w:b/>
                <w:i/>
                <w:sz w:val="28"/>
                <w:szCs w:val="28"/>
              </w:rPr>
            </w:pPr>
            <w:r w:rsidRPr="00CF3B1A">
              <w:rPr>
                <w:rFonts w:asciiTheme="minorHAnsi" w:hAnsiTheme="minorHAnsi"/>
                <w:b/>
                <w:i/>
                <w:sz w:val="28"/>
                <w:szCs w:val="28"/>
              </w:rPr>
              <w:t>Plastic Surgery Center of Hampton Roads</w:t>
            </w:r>
          </w:p>
          <w:p w:rsidR="002B06DC" w:rsidRPr="00CF3B1A" w:rsidRDefault="002B06DC" w:rsidP="00CF3B1A">
            <w:pPr>
              <w:jc w:val="center"/>
              <w:rPr>
                <w:rFonts w:asciiTheme="minorHAnsi" w:hAnsiTheme="minorHAnsi"/>
                <w:b/>
                <w:i/>
                <w:sz w:val="28"/>
                <w:szCs w:val="28"/>
              </w:rPr>
            </w:pPr>
            <w:r w:rsidRPr="00CF3B1A">
              <w:rPr>
                <w:rFonts w:asciiTheme="minorHAnsi" w:hAnsiTheme="minorHAnsi"/>
                <w:b/>
                <w:i/>
                <w:sz w:val="28"/>
                <w:szCs w:val="28"/>
              </w:rPr>
              <w:t>Randy Blanchard, MD</w:t>
            </w:r>
          </w:p>
        </w:tc>
        <w:tc>
          <w:tcPr>
            <w:tcW w:w="3502" w:type="dxa"/>
          </w:tcPr>
          <w:p w:rsidR="00CF3B1A" w:rsidRPr="00CF3B1A" w:rsidRDefault="002B06DC" w:rsidP="002B06DC">
            <w:pPr>
              <w:tabs>
                <w:tab w:val="left" w:pos="315"/>
                <w:tab w:val="center" w:pos="1643"/>
              </w:tabs>
              <w:rPr>
                <w:rFonts w:asciiTheme="minorHAnsi" w:hAnsiTheme="minorHAnsi"/>
                <w:b/>
                <w:i/>
                <w:sz w:val="28"/>
                <w:szCs w:val="28"/>
              </w:rPr>
            </w:pPr>
            <w:r>
              <w:rPr>
                <w:rFonts w:asciiTheme="minorHAnsi" w:hAnsiTheme="minorHAnsi"/>
                <w:b/>
                <w:i/>
                <w:sz w:val="28"/>
                <w:szCs w:val="28"/>
              </w:rPr>
              <w:tab/>
            </w:r>
            <w:r w:rsidRPr="00CF3B1A">
              <w:rPr>
                <w:rFonts w:asciiTheme="minorHAnsi" w:hAnsiTheme="minorHAnsi"/>
                <w:b/>
                <w:i/>
                <w:sz w:val="28"/>
                <w:szCs w:val="28"/>
              </w:rPr>
              <w:t xml:space="preserve"> Parks Orthodontics</w:t>
            </w:r>
          </w:p>
        </w:tc>
      </w:tr>
      <w:tr w:rsidR="00CF3B1A" w:rsidRPr="00CF3B1A" w:rsidTr="00CF3B1A">
        <w:trPr>
          <w:trHeight w:val="1186"/>
        </w:trPr>
        <w:tc>
          <w:tcPr>
            <w:tcW w:w="3503"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Comfort Technology Heating &amp; Air Conditioning</w:t>
            </w:r>
          </w:p>
        </w:tc>
        <w:tc>
          <w:tcPr>
            <w:tcW w:w="3502"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Wanchese Fish Company</w:t>
            </w:r>
          </w:p>
        </w:tc>
        <w:tc>
          <w:tcPr>
            <w:tcW w:w="3502"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 xml:space="preserve">Seaford Scallop </w:t>
            </w:r>
          </w:p>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Company</w:t>
            </w:r>
          </w:p>
        </w:tc>
      </w:tr>
      <w:tr w:rsidR="00CF3B1A" w:rsidRPr="00CF3B1A" w:rsidTr="00CF3B1A">
        <w:trPr>
          <w:trHeight w:val="1186"/>
        </w:trPr>
        <w:tc>
          <w:tcPr>
            <w:tcW w:w="3503"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Michael Survey &amp; Mapping PC</w:t>
            </w:r>
          </w:p>
        </w:tc>
        <w:tc>
          <w:tcPr>
            <w:tcW w:w="3502"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Thomas E Wilson</w:t>
            </w:r>
          </w:p>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Insurance</w:t>
            </w:r>
          </w:p>
        </w:tc>
        <w:tc>
          <w:tcPr>
            <w:tcW w:w="3502"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Green Top Outdoors</w:t>
            </w:r>
          </w:p>
        </w:tc>
      </w:tr>
      <w:tr w:rsidR="00CF3B1A" w:rsidRPr="00CF3B1A" w:rsidTr="00CF3B1A">
        <w:trPr>
          <w:trHeight w:val="1186"/>
        </w:trPr>
        <w:tc>
          <w:tcPr>
            <w:tcW w:w="3503"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Harbor Mechanical</w:t>
            </w:r>
          </w:p>
        </w:tc>
        <w:tc>
          <w:tcPr>
            <w:tcW w:w="3502"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 xml:space="preserve">M&amp;M Custom </w:t>
            </w:r>
          </w:p>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Painting</w:t>
            </w:r>
          </w:p>
        </w:tc>
        <w:tc>
          <w:tcPr>
            <w:tcW w:w="3502"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Mercury Mulch</w:t>
            </w:r>
          </w:p>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 xml:space="preserve"> Inc.</w:t>
            </w:r>
          </w:p>
        </w:tc>
      </w:tr>
      <w:tr w:rsidR="00CF3B1A" w:rsidRPr="00CF3B1A" w:rsidTr="00CF3B1A">
        <w:trPr>
          <w:trHeight w:val="1186"/>
        </w:trPr>
        <w:tc>
          <w:tcPr>
            <w:tcW w:w="3503" w:type="dxa"/>
          </w:tcPr>
          <w:p w:rsidR="00CF3B1A" w:rsidRDefault="00966ED1" w:rsidP="00CF3B1A">
            <w:pPr>
              <w:jc w:val="center"/>
              <w:rPr>
                <w:rFonts w:asciiTheme="minorHAnsi" w:hAnsiTheme="minorHAnsi"/>
                <w:b/>
                <w:i/>
                <w:sz w:val="28"/>
                <w:szCs w:val="28"/>
              </w:rPr>
            </w:pPr>
            <w:r>
              <w:rPr>
                <w:rFonts w:asciiTheme="minorHAnsi" w:hAnsiTheme="minorHAnsi"/>
                <w:b/>
                <w:i/>
                <w:sz w:val="28"/>
                <w:szCs w:val="28"/>
              </w:rPr>
              <w:t>Liebherr Mining</w:t>
            </w:r>
          </w:p>
          <w:p w:rsidR="00966ED1" w:rsidRPr="00CF3B1A" w:rsidRDefault="00966ED1" w:rsidP="00CF3B1A">
            <w:pPr>
              <w:jc w:val="center"/>
              <w:rPr>
                <w:rFonts w:asciiTheme="minorHAnsi" w:hAnsiTheme="minorHAnsi"/>
                <w:b/>
                <w:i/>
                <w:sz w:val="28"/>
                <w:szCs w:val="28"/>
              </w:rPr>
            </w:pPr>
            <w:r>
              <w:rPr>
                <w:rFonts w:asciiTheme="minorHAnsi" w:hAnsiTheme="minorHAnsi"/>
                <w:b/>
                <w:i/>
                <w:sz w:val="28"/>
                <w:szCs w:val="28"/>
              </w:rPr>
              <w:t>Equipment</w:t>
            </w:r>
          </w:p>
        </w:tc>
        <w:tc>
          <w:tcPr>
            <w:tcW w:w="3502" w:type="dxa"/>
          </w:tcPr>
          <w:p w:rsidR="00CF3B1A" w:rsidRDefault="00966ED1" w:rsidP="00CF3B1A">
            <w:pPr>
              <w:jc w:val="center"/>
              <w:rPr>
                <w:rFonts w:asciiTheme="minorHAnsi" w:hAnsiTheme="minorHAnsi"/>
                <w:b/>
                <w:i/>
                <w:sz w:val="28"/>
                <w:szCs w:val="28"/>
              </w:rPr>
            </w:pPr>
            <w:r>
              <w:rPr>
                <w:rFonts w:asciiTheme="minorHAnsi" w:hAnsiTheme="minorHAnsi"/>
                <w:b/>
                <w:i/>
                <w:sz w:val="28"/>
                <w:szCs w:val="28"/>
              </w:rPr>
              <w:t>Riverwalk &amp; Water</w:t>
            </w:r>
          </w:p>
          <w:p w:rsidR="00966ED1" w:rsidRPr="00CF3B1A" w:rsidRDefault="00966ED1" w:rsidP="00CF3B1A">
            <w:pPr>
              <w:jc w:val="center"/>
              <w:rPr>
                <w:rFonts w:asciiTheme="minorHAnsi" w:hAnsiTheme="minorHAnsi"/>
                <w:b/>
                <w:i/>
                <w:sz w:val="28"/>
                <w:szCs w:val="28"/>
              </w:rPr>
            </w:pPr>
            <w:r>
              <w:rPr>
                <w:rFonts w:asciiTheme="minorHAnsi" w:hAnsiTheme="minorHAnsi"/>
                <w:b/>
                <w:i/>
                <w:sz w:val="28"/>
                <w:szCs w:val="28"/>
              </w:rPr>
              <w:t>Street Grille</w:t>
            </w:r>
          </w:p>
        </w:tc>
        <w:tc>
          <w:tcPr>
            <w:tcW w:w="3502" w:type="dxa"/>
          </w:tcPr>
          <w:p w:rsidR="00CF3B1A" w:rsidRDefault="00CF3B1A" w:rsidP="00CF3B1A">
            <w:pPr>
              <w:jc w:val="center"/>
              <w:rPr>
                <w:rFonts w:asciiTheme="minorHAnsi" w:hAnsiTheme="minorHAnsi"/>
                <w:b/>
                <w:i/>
                <w:sz w:val="28"/>
                <w:szCs w:val="28"/>
              </w:rPr>
            </w:pPr>
            <w:r w:rsidRPr="00CF3B1A">
              <w:rPr>
                <w:rFonts w:asciiTheme="minorHAnsi" w:hAnsiTheme="minorHAnsi"/>
                <w:b/>
                <w:i/>
                <w:sz w:val="28"/>
                <w:szCs w:val="28"/>
              </w:rPr>
              <w:t>VirginiaBeach</w:t>
            </w:r>
          </w:p>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Sportfishing.net</w:t>
            </w:r>
          </w:p>
        </w:tc>
      </w:tr>
      <w:tr w:rsidR="00CF3B1A" w:rsidRPr="00CF3B1A" w:rsidTr="00CF3B1A">
        <w:trPr>
          <w:trHeight w:val="1186"/>
        </w:trPr>
        <w:tc>
          <w:tcPr>
            <w:tcW w:w="3503"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The Bush Companies</w:t>
            </w:r>
          </w:p>
        </w:tc>
        <w:tc>
          <w:tcPr>
            <w:tcW w:w="3502" w:type="dxa"/>
          </w:tcPr>
          <w:p w:rsidR="00CF3B1A" w:rsidRPr="00CF3B1A" w:rsidRDefault="00CF3B1A" w:rsidP="00CF3B1A">
            <w:pPr>
              <w:jc w:val="center"/>
              <w:rPr>
                <w:rFonts w:asciiTheme="minorHAnsi" w:hAnsiTheme="minorHAnsi"/>
                <w:b/>
                <w:i/>
                <w:sz w:val="28"/>
                <w:szCs w:val="28"/>
              </w:rPr>
            </w:pPr>
            <w:r w:rsidRPr="00CF3B1A">
              <w:rPr>
                <w:rFonts w:asciiTheme="minorHAnsi" w:hAnsiTheme="minorHAnsi"/>
                <w:b/>
                <w:i/>
                <w:sz w:val="28"/>
                <w:szCs w:val="28"/>
              </w:rPr>
              <w:t>Ferguson Enterprises</w:t>
            </w:r>
          </w:p>
        </w:tc>
        <w:tc>
          <w:tcPr>
            <w:tcW w:w="3502" w:type="dxa"/>
          </w:tcPr>
          <w:p w:rsidR="00CF3B1A" w:rsidRDefault="00966ED1" w:rsidP="00CF3B1A">
            <w:pPr>
              <w:jc w:val="center"/>
              <w:rPr>
                <w:rFonts w:asciiTheme="minorHAnsi" w:hAnsiTheme="minorHAnsi"/>
                <w:b/>
                <w:i/>
                <w:sz w:val="28"/>
                <w:szCs w:val="28"/>
              </w:rPr>
            </w:pPr>
            <w:r>
              <w:rPr>
                <w:rFonts w:asciiTheme="minorHAnsi" w:hAnsiTheme="minorHAnsi"/>
                <w:b/>
                <w:i/>
                <w:sz w:val="28"/>
                <w:szCs w:val="28"/>
              </w:rPr>
              <w:t>Whitehouse Cove</w:t>
            </w:r>
          </w:p>
          <w:p w:rsidR="00966ED1" w:rsidRPr="00CF3B1A" w:rsidRDefault="00966ED1" w:rsidP="00CF3B1A">
            <w:pPr>
              <w:jc w:val="center"/>
              <w:rPr>
                <w:rFonts w:asciiTheme="minorHAnsi" w:hAnsiTheme="minorHAnsi"/>
                <w:b/>
                <w:i/>
                <w:sz w:val="28"/>
                <w:szCs w:val="28"/>
              </w:rPr>
            </w:pPr>
            <w:r>
              <w:rPr>
                <w:rFonts w:asciiTheme="minorHAnsi" w:hAnsiTheme="minorHAnsi"/>
                <w:b/>
                <w:i/>
                <w:sz w:val="28"/>
                <w:szCs w:val="28"/>
              </w:rPr>
              <w:t>Marina</w:t>
            </w:r>
          </w:p>
        </w:tc>
      </w:tr>
      <w:tr w:rsidR="00021D0A" w:rsidRPr="00CF3B1A" w:rsidTr="00CF3B1A">
        <w:trPr>
          <w:trHeight w:val="1186"/>
        </w:trPr>
        <w:tc>
          <w:tcPr>
            <w:tcW w:w="3503" w:type="dxa"/>
          </w:tcPr>
          <w:p w:rsidR="00021D0A" w:rsidRPr="00CF3B1A" w:rsidRDefault="00021D0A" w:rsidP="00CF3B1A">
            <w:pPr>
              <w:jc w:val="center"/>
              <w:rPr>
                <w:rFonts w:asciiTheme="minorHAnsi" w:hAnsiTheme="minorHAnsi"/>
                <w:b/>
                <w:i/>
                <w:sz w:val="28"/>
                <w:szCs w:val="28"/>
              </w:rPr>
            </w:pPr>
          </w:p>
        </w:tc>
        <w:tc>
          <w:tcPr>
            <w:tcW w:w="3502" w:type="dxa"/>
          </w:tcPr>
          <w:p w:rsidR="00021D0A" w:rsidRPr="00CF3B1A" w:rsidRDefault="00021D0A" w:rsidP="00CF3B1A">
            <w:pPr>
              <w:jc w:val="center"/>
              <w:rPr>
                <w:rFonts w:asciiTheme="minorHAnsi" w:hAnsiTheme="minorHAnsi"/>
                <w:b/>
                <w:i/>
                <w:sz w:val="28"/>
                <w:szCs w:val="28"/>
              </w:rPr>
            </w:pPr>
            <w:r>
              <w:rPr>
                <w:rFonts w:asciiTheme="minorHAnsi" w:hAnsiTheme="minorHAnsi"/>
                <w:b/>
                <w:i/>
                <w:sz w:val="28"/>
                <w:szCs w:val="28"/>
              </w:rPr>
              <w:t>Auto Solution</w:t>
            </w:r>
          </w:p>
        </w:tc>
        <w:tc>
          <w:tcPr>
            <w:tcW w:w="3502" w:type="dxa"/>
          </w:tcPr>
          <w:p w:rsidR="00021D0A" w:rsidRDefault="00021D0A" w:rsidP="00CF3B1A">
            <w:pPr>
              <w:jc w:val="center"/>
              <w:rPr>
                <w:rFonts w:asciiTheme="minorHAnsi" w:hAnsiTheme="minorHAnsi"/>
                <w:b/>
                <w:i/>
                <w:sz w:val="28"/>
                <w:szCs w:val="28"/>
              </w:rPr>
            </w:pPr>
          </w:p>
        </w:tc>
      </w:tr>
    </w:tbl>
    <w:p w:rsidR="00CF3B1A" w:rsidRPr="009171AA" w:rsidRDefault="00CF3B1A" w:rsidP="00CF3B1A">
      <w:pPr>
        <w:pStyle w:val="Heading1"/>
        <w:rPr>
          <w:i/>
          <w:iCs/>
          <w:color w:val="C29420"/>
          <w:sz w:val="44"/>
          <w:szCs w:val="44"/>
          <w:u w:val="single"/>
        </w:rPr>
      </w:pPr>
      <w:bookmarkStart w:id="0" w:name="_GoBack"/>
      <w:bookmarkEnd w:id="0"/>
      <w:r w:rsidRPr="009171AA">
        <w:rPr>
          <w:i/>
          <w:iCs/>
          <w:color w:val="C29420"/>
          <w:sz w:val="44"/>
          <w:szCs w:val="44"/>
          <w:u w:val="single"/>
        </w:rPr>
        <w:t>Our 2013 Flounder Bowl Gold Sponsor Team</w:t>
      </w:r>
    </w:p>
    <w:p w:rsidR="00552CCC" w:rsidRDefault="00552CCC" w:rsidP="002F624C">
      <w:pPr>
        <w:jc w:val="center"/>
      </w:pPr>
    </w:p>
    <w:p w:rsidR="0072438C" w:rsidRDefault="0072438C" w:rsidP="00CF3B1A">
      <w:pPr>
        <w:pStyle w:val="Heading1"/>
        <w:rPr>
          <w:i/>
          <w:iCs/>
          <w:color w:val="000000" w:themeColor="text1"/>
          <w:sz w:val="44"/>
          <w:szCs w:val="44"/>
          <w:u w:val="single"/>
        </w:rPr>
      </w:pPr>
    </w:p>
    <w:p w:rsidR="0072438C" w:rsidRDefault="0072438C" w:rsidP="00CF3B1A">
      <w:pPr>
        <w:pStyle w:val="Heading1"/>
        <w:rPr>
          <w:i/>
          <w:iCs/>
          <w:color w:val="000000" w:themeColor="text1"/>
          <w:sz w:val="44"/>
          <w:szCs w:val="44"/>
          <w:u w:val="single"/>
        </w:rPr>
      </w:pPr>
    </w:p>
    <w:p w:rsidR="00CF3B1A" w:rsidRPr="00CF3B1A" w:rsidRDefault="00CF3B1A" w:rsidP="00CF3B1A">
      <w:pPr>
        <w:pStyle w:val="Heading1"/>
        <w:rPr>
          <w:i/>
          <w:iCs/>
          <w:color w:val="000000" w:themeColor="text1"/>
          <w:sz w:val="44"/>
          <w:szCs w:val="44"/>
          <w:u w:val="single"/>
        </w:rPr>
      </w:pPr>
      <w:r w:rsidRPr="00CF3B1A">
        <w:rPr>
          <w:i/>
          <w:iCs/>
          <w:color w:val="000000" w:themeColor="text1"/>
          <w:sz w:val="44"/>
          <w:szCs w:val="44"/>
          <w:u w:val="single"/>
        </w:rPr>
        <w:t>Our 2013 Flounder Bowl Silver Sponsor Team</w:t>
      </w:r>
    </w:p>
    <w:p w:rsidR="00B24399" w:rsidRDefault="00B24399" w:rsidP="001130E7">
      <w:pPr>
        <w:rPr>
          <w:b/>
          <w:u w:val="single"/>
        </w:rPr>
      </w:pPr>
    </w:p>
    <w:tbl>
      <w:tblPr>
        <w:tblW w:w="11572" w:type="dxa"/>
        <w:jc w:val="center"/>
        <w:tblInd w:w="-119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16"/>
        <w:gridCol w:w="1362"/>
        <w:gridCol w:w="1553"/>
        <w:gridCol w:w="1334"/>
        <w:gridCol w:w="1429"/>
        <w:gridCol w:w="1864"/>
        <w:gridCol w:w="1606"/>
        <w:gridCol w:w="1208"/>
      </w:tblGrid>
      <w:tr w:rsidR="00461A49" w:rsidRPr="00B24399" w:rsidTr="00461A49">
        <w:trPr>
          <w:jc w:val="center"/>
        </w:trPr>
        <w:tc>
          <w:tcPr>
            <w:tcW w:w="1216" w:type="dxa"/>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Rudee’s Inlet Station Marina</w:t>
            </w:r>
          </w:p>
        </w:tc>
        <w:tc>
          <w:tcPr>
            <w:tcW w:w="1362" w:type="dxa"/>
          </w:tcPr>
          <w:p w:rsidR="00461A49" w:rsidRPr="00C94707" w:rsidRDefault="00461A49" w:rsidP="00B23219">
            <w:pPr>
              <w:jc w:val="center"/>
              <w:rPr>
                <w:rFonts w:ascii="Calibri" w:eastAsia="Calibri" w:hAnsi="Calibri"/>
                <w:b/>
                <w:i/>
                <w:sz w:val="20"/>
                <w:szCs w:val="20"/>
              </w:rPr>
            </w:pPr>
            <w:r w:rsidRPr="00E26D6A">
              <w:rPr>
                <w:rFonts w:ascii="Calibri" w:eastAsia="Calibri" w:hAnsi="Calibri"/>
                <w:b/>
                <w:i/>
                <w:sz w:val="20"/>
                <w:szCs w:val="20"/>
              </w:rPr>
              <w:t>Bishop Fishing Supply</w:t>
            </w:r>
          </w:p>
        </w:tc>
        <w:tc>
          <w:tcPr>
            <w:tcW w:w="0" w:type="auto"/>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Sinkerman’s Wholesale Sinkers &amp; Lures</w:t>
            </w:r>
          </w:p>
        </w:tc>
        <w:tc>
          <w:tcPr>
            <w:tcW w:w="0" w:type="auto"/>
          </w:tcPr>
          <w:p w:rsidR="00461A49" w:rsidRPr="00C94707" w:rsidRDefault="00461A49" w:rsidP="00B23219">
            <w:pPr>
              <w:jc w:val="center"/>
              <w:rPr>
                <w:rFonts w:ascii="Calibri" w:eastAsia="Calibri" w:hAnsi="Calibri"/>
                <w:b/>
                <w:i/>
                <w:sz w:val="20"/>
                <w:szCs w:val="20"/>
              </w:rPr>
            </w:pPr>
            <w:r>
              <w:rPr>
                <w:rFonts w:ascii="Calibri" w:eastAsia="Calibri" w:hAnsi="Calibri"/>
                <w:b/>
                <w:i/>
                <w:sz w:val="20"/>
                <w:szCs w:val="20"/>
              </w:rPr>
              <w:t>Flor De Cana Rum</w:t>
            </w:r>
          </w:p>
        </w:tc>
        <w:tc>
          <w:tcPr>
            <w:tcW w:w="0" w:type="auto"/>
          </w:tcPr>
          <w:p w:rsidR="00461A49" w:rsidRPr="00C94707" w:rsidRDefault="00461A49" w:rsidP="00B23219">
            <w:pPr>
              <w:jc w:val="center"/>
              <w:rPr>
                <w:rFonts w:ascii="Calibri" w:eastAsia="Calibri" w:hAnsi="Calibri"/>
                <w:b/>
                <w:i/>
                <w:sz w:val="20"/>
                <w:szCs w:val="20"/>
              </w:rPr>
            </w:pPr>
            <w:r w:rsidRPr="00E26D6A">
              <w:rPr>
                <w:rFonts w:ascii="Calibri" w:eastAsia="Calibri" w:hAnsi="Calibri"/>
                <w:b/>
                <w:i/>
                <w:sz w:val="20"/>
                <w:szCs w:val="20"/>
              </w:rPr>
              <w:t>Dock 2 Sea</w:t>
            </w:r>
          </w:p>
        </w:tc>
        <w:tc>
          <w:tcPr>
            <w:tcW w:w="0" w:type="auto"/>
          </w:tcPr>
          <w:p w:rsidR="00461A49" w:rsidRDefault="00461A49" w:rsidP="00B23219">
            <w:pPr>
              <w:jc w:val="center"/>
              <w:rPr>
                <w:rFonts w:ascii="Calibri" w:eastAsia="Calibri" w:hAnsi="Calibri"/>
                <w:b/>
                <w:i/>
                <w:sz w:val="20"/>
                <w:szCs w:val="20"/>
              </w:rPr>
            </w:pPr>
            <w:r>
              <w:rPr>
                <w:rFonts w:ascii="Calibri" w:eastAsia="Calibri" w:hAnsi="Calibri"/>
                <w:b/>
                <w:i/>
                <w:sz w:val="20"/>
                <w:szCs w:val="20"/>
              </w:rPr>
              <w:t>Dr. McGillicuddy’s</w:t>
            </w:r>
          </w:p>
          <w:p w:rsidR="00461A49" w:rsidRPr="00C94707" w:rsidRDefault="00461A49" w:rsidP="00B23219">
            <w:pPr>
              <w:jc w:val="center"/>
              <w:rPr>
                <w:rFonts w:ascii="Calibri" w:eastAsia="Calibri" w:hAnsi="Calibri"/>
                <w:b/>
                <w:i/>
                <w:sz w:val="20"/>
                <w:szCs w:val="20"/>
              </w:rPr>
            </w:pPr>
            <w:r>
              <w:rPr>
                <w:rFonts w:ascii="Calibri" w:eastAsia="Calibri" w:hAnsi="Calibri"/>
                <w:b/>
                <w:i/>
                <w:sz w:val="20"/>
                <w:szCs w:val="20"/>
              </w:rPr>
              <w:t>Liqueur</w:t>
            </w:r>
          </w:p>
        </w:tc>
        <w:tc>
          <w:tcPr>
            <w:tcW w:w="0" w:type="auto"/>
          </w:tcPr>
          <w:p w:rsidR="00461A49" w:rsidRPr="00C94707" w:rsidRDefault="00461A49" w:rsidP="00B23219">
            <w:pPr>
              <w:jc w:val="center"/>
              <w:rPr>
                <w:rFonts w:ascii="Calibri" w:eastAsia="Calibri" w:hAnsi="Calibri"/>
                <w:b/>
                <w:i/>
                <w:sz w:val="20"/>
                <w:szCs w:val="20"/>
              </w:rPr>
            </w:pPr>
            <w:r>
              <w:rPr>
                <w:rFonts w:ascii="Calibri" w:eastAsia="Calibri" w:hAnsi="Calibri"/>
                <w:b/>
                <w:i/>
                <w:sz w:val="20"/>
                <w:szCs w:val="20"/>
              </w:rPr>
              <w:t>Ace Peninsula</w:t>
            </w:r>
            <w:r w:rsidRPr="00E26D6A">
              <w:rPr>
                <w:rFonts w:ascii="Calibri" w:eastAsia="Calibri" w:hAnsi="Calibri"/>
                <w:b/>
                <w:i/>
                <w:sz w:val="20"/>
                <w:szCs w:val="20"/>
              </w:rPr>
              <w:t xml:space="preserve"> Hardware</w:t>
            </w:r>
          </w:p>
        </w:tc>
        <w:tc>
          <w:tcPr>
            <w:tcW w:w="0" w:type="auto"/>
          </w:tcPr>
          <w:p w:rsidR="00461A49" w:rsidRPr="00C94707" w:rsidRDefault="00461A49" w:rsidP="00B23219">
            <w:pPr>
              <w:jc w:val="center"/>
              <w:rPr>
                <w:rFonts w:ascii="Calibri" w:eastAsia="Calibri" w:hAnsi="Calibri"/>
                <w:b/>
                <w:i/>
                <w:sz w:val="20"/>
                <w:szCs w:val="20"/>
              </w:rPr>
            </w:pPr>
            <w:r w:rsidRPr="00E26D6A">
              <w:rPr>
                <w:rFonts w:ascii="Calibri" w:eastAsia="Calibri" w:hAnsi="Calibri"/>
                <w:b/>
                <w:i/>
                <w:sz w:val="20"/>
                <w:szCs w:val="20"/>
              </w:rPr>
              <w:t>Auto Haus</w:t>
            </w:r>
          </w:p>
        </w:tc>
      </w:tr>
      <w:tr w:rsidR="00461A49" w:rsidRPr="00B24399" w:rsidTr="00461A49">
        <w:trPr>
          <w:jc w:val="center"/>
        </w:trPr>
        <w:tc>
          <w:tcPr>
            <w:tcW w:w="1216" w:type="dxa"/>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Hunt Smile Design</w:t>
            </w:r>
          </w:p>
        </w:tc>
        <w:tc>
          <w:tcPr>
            <w:tcW w:w="1362" w:type="dxa"/>
          </w:tcPr>
          <w:p w:rsidR="00461A49" w:rsidRPr="00C94707" w:rsidRDefault="00461A49" w:rsidP="00B23219">
            <w:pPr>
              <w:jc w:val="center"/>
              <w:rPr>
                <w:rFonts w:ascii="Calibri" w:eastAsia="Calibri" w:hAnsi="Calibri"/>
                <w:b/>
                <w:i/>
                <w:sz w:val="20"/>
                <w:szCs w:val="20"/>
              </w:rPr>
            </w:pPr>
            <w:r w:rsidRPr="00E26D6A">
              <w:rPr>
                <w:rFonts w:ascii="Calibri" w:eastAsia="Calibri" w:hAnsi="Calibri"/>
                <w:b/>
                <w:i/>
                <w:sz w:val="20"/>
                <w:szCs w:val="20"/>
              </w:rPr>
              <w:t>Beachcomber Restaurant</w:t>
            </w:r>
          </w:p>
        </w:tc>
        <w:tc>
          <w:tcPr>
            <w:tcW w:w="0" w:type="auto"/>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Yorktown Pub</w:t>
            </w:r>
          </w:p>
        </w:tc>
        <w:tc>
          <w:tcPr>
            <w:tcW w:w="0" w:type="auto"/>
          </w:tcPr>
          <w:p w:rsidR="00461A49" w:rsidRPr="00C94707" w:rsidRDefault="00461A49" w:rsidP="00B23219">
            <w:pPr>
              <w:jc w:val="center"/>
              <w:rPr>
                <w:rFonts w:ascii="Calibri" w:eastAsia="Calibri" w:hAnsi="Calibri"/>
                <w:b/>
                <w:i/>
                <w:sz w:val="20"/>
                <w:szCs w:val="20"/>
              </w:rPr>
            </w:pPr>
            <w:r w:rsidRPr="0088106B">
              <w:rPr>
                <w:rFonts w:asciiTheme="minorHAnsi" w:hAnsiTheme="minorHAnsi" w:cs="Times-Roman"/>
                <w:b/>
                <w:i/>
                <w:sz w:val="20"/>
                <w:szCs w:val="20"/>
              </w:rPr>
              <w:t>Pig Out BBQ</w:t>
            </w:r>
          </w:p>
        </w:tc>
        <w:tc>
          <w:tcPr>
            <w:tcW w:w="0" w:type="auto"/>
          </w:tcPr>
          <w:p w:rsidR="00461A49" w:rsidRPr="00C94707" w:rsidRDefault="00461A49" w:rsidP="00B23219">
            <w:pPr>
              <w:jc w:val="center"/>
              <w:rPr>
                <w:rFonts w:ascii="Calibri" w:eastAsia="Calibri" w:hAnsi="Calibri"/>
                <w:b/>
                <w:i/>
                <w:sz w:val="20"/>
                <w:szCs w:val="20"/>
              </w:rPr>
            </w:pPr>
            <w:r w:rsidRPr="00E26D6A">
              <w:rPr>
                <w:rFonts w:ascii="Calibri" w:eastAsia="Calibri" w:hAnsi="Calibri"/>
                <w:b/>
                <w:i/>
                <w:sz w:val="20"/>
                <w:szCs w:val="20"/>
              </w:rPr>
              <w:t>Aero Colours Auto Body &amp; Paint</w:t>
            </w:r>
          </w:p>
        </w:tc>
        <w:tc>
          <w:tcPr>
            <w:tcW w:w="0" w:type="auto"/>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Oyster Cove Boatworks &amp; Yacht Brokerage</w:t>
            </w:r>
          </w:p>
        </w:tc>
        <w:tc>
          <w:tcPr>
            <w:tcW w:w="0" w:type="auto"/>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Dr. K. E. Neill</w:t>
            </w:r>
          </w:p>
        </w:tc>
        <w:tc>
          <w:tcPr>
            <w:tcW w:w="0" w:type="auto"/>
          </w:tcPr>
          <w:p w:rsidR="00461A49" w:rsidRPr="00C94707" w:rsidRDefault="00461A49" w:rsidP="00B23219">
            <w:pPr>
              <w:jc w:val="center"/>
              <w:rPr>
                <w:rFonts w:ascii="Calibri" w:eastAsia="Calibri" w:hAnsi="Calibri"/>
                <w:b/>
                <w:i/>
                <w:sz w:val="20"/>
                <w:szCs w:val="20"/>
              </w:rPr>
            </w:pPr>
            <w:r w:rsidRPr="0088106B">
              <w:rPr>
                <w:rFonts w:asciiTheme="minorHAnsi" w:hAnsiTheme="minorHAnsi" w:cs="Times-Roman"/>
                <w:b/>
                <w:i/>
                <w:sz w:val="20"/>
                <w:szCs w:val="20"/>
              </w:rPr>
              <w:t>Just Plumbing</w:t>
            </w:r>
          </w:p>
        </w:tc>
      </w:tr>
      <w:tr w:rsidR="00461A49" w:rsidRPr="00B24399" w:rsidTr="00461A49">
        <w:trPr>
          <w:jc w:val="center"/>
        </w:trPr>
        <w:tc>
          <w:tcPr>
            <w:tcW w:w="1216" w:type="dxa"/>
          </w:tcPr>
          <w:p w:rsidR="00461A49" w:rsidRPr="00C94707" w:rsidRDefault="00461A49" w:rsidP="00B23219">
            <w:pPr>
              <w:jc w:val="center"/>
              <w:rPr>
                <w:rFonts w:ascii="Calibri" w:eastAsia="Calibri" w:hAnsi="Calibri"/>
                <w:b/>
                <w:i/>
                <w:sz w:val="20"/>
                <w:szCs w:val="20"/>
              </w:rPr>
            </w:pPr>
            <w:r>
              <w:rPr>
                <w:rFonts w:asciiTheme="minorHAnsi" w:hAnsiTheme="minorHAnsi" w:cs="Times-Roman"/>
                <w:b/>
                <w:i/>
                <w:sz w:val="20"/>
                <w:szCs w:val="20"/>
              </w:rPr>
              <w:t>Appleton</w:t>
            </w:r>
            <w:r w:rsidRPr="0088106B">
              <w:rPr>
                <w:rFonts w:asciiTheme="minorHAnsi" w:hAnsiTheme="minorHAnsi" w:cs="Times-Roman"/>
                <w:b/>
                <w:i/>
                <w:sz w:val="20"/>
                <w:szCs w:val="20"/>
              </w:rPr>
              <w:t xml:space="preserve"> Rum</w:t>
            </w:r>
          </w:p>
        </w:tc>
        <w:tc>
          <w:tcPr>
            <w:tcW w:w="1362" w:type="dxa"/>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Wayne Harbin Builders</w:t>
            </w:r>
          </w:p>
        </w:tc>
        <w:tc>
          <w:tcPr>
            <w:tcW w:w="0" w:type="auto"/>
          </w:tcPr>
          <w:p w:rsidR="00461A49" w:rsidRPr="00073686" w:rsidRDefault="00461A49" w:rsidP="00B23219">
            <w:pPr>
              <w:jc w:val="center"/>
              <w:rPr>
                <w:rFonts w:ascii="Calibri" w:eastAsia="Calibri" w:hAnsi="Calibri"/>
                <w:b/>
                <w:i/>
                <w:sz w:val="20"/>
                <w:szCs w:val="20"/>
              </w:rPr>
            </w:pPr>
            <w:r w:rsidRPr="00073686">
              <w:rPr>
                <w:rFonts w:ascii="Calibri" w:eastAsia="Calibri" w:hAnsi="Calibri"/>
                <w:b/>
                <w:i/>
                <w:sz w:val="20"/>
                <w:szCs w:val="20"/>
              </w:rPr>
              <w:t>Sea Tow Lower Chesapeake</w:t>
            </w:r>
          </w:p>
        </w:tc>
        <w:tc>
          <w:tcPr>
            <w:tcW w:w="0" w:type="auto"/>
          </w:tcPr>
          <w:p w:rsidR="00461A49" w:rsidRPr="00C94707" w:rsidRDefault="00461A49" w:rsidP="00B23219">
            <w:pPr>
              <w:jc w:val="center"/>
              <w:rPr>
                <w:rFonts w:ascii="Calibri" w:eastAsia="Calibri" w:hAnsi="Calibri"/>
                <w:b/>
                <w:i/>
                <w:sz w:val="20"/>
                <w:szCs w:val="20"/>
              </w:rPr>
            </w:pPr>
            <w:r w:rsidRPr="0088106B">
              <w:rPr>
                <w:rFonts w:asciiTheme="minorHAnsi" w:hAnsiTheme="minorHAnsi" w:cs="Times-Roman"/>
                <w:b/>
                <w:i/>
                <w:sz w:val="20"/>
                <w:szCs w:val="20"/>
              </w:rPr>
              <w:t>Amory Funeral Home</w:t>
            </w:r>
          </w:p>
        </w:tc>
        <w:tc>
          <w:tcPr>
            <w:tcW w:w="0" w:type="auto"/>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Williams Facility Services</w:t>
            </w:r>
          </w:p>
        </w:tc>
        <w:tc>
          <w:tcPr>
            <w:tcW w:w="0" w:type="auto"/>
          </w:tcPr>
          <w:p w:rsidR="00461A49" w:rsidRDefault="00461A49" w:rsidP="00622B3D">
            <w:pPr>
              <w:jc w:val="center"/>
              <w:rPr>
                <w:rFonts w:ascii="Calibri" w:eastAsia="Calibri" w:hAnsi="Calibri"/>
                <w:b/>
                <w:i/>
                <w:sz w:val="20"/>
                <w:szCs w:val="20"/>
              </w:rPr>
            </w:pPr>
            <w:r>
              <w:rPr>
                <w:rFonts w:ascii="Calibri" w:eastAsia="Calibri" w:hAnsi="Calibri"/>
                <w:b/>
                <w:i/>
                <w:sz w:val="20"/>
                <w:szCs w:val="20"/>
              </w:rPr>
              <w:t>Bluewater</w:t>
            </w:r>
          </w:p>
          <w:p w:rsidR="00461A49" w:rsidRPr="00C94707" w:rsidRDefault="00461A49" w:rsidP="00622B3D">
            <w:pPr>
              <w:jc w:val="center"/>
              <w:rPr>
                <w:rFonts w:ascii="Calibri" w:eastAsia="Calibri" w:hAnsi="Calibri"/>
                <w:b/>
                <w:i/>
                <w:sz w:val="20"/>
                <w:szCs w:val="20"/>
              </w:rPr>
            </w:pPr>
            <w:r>
              <w:rPr>
                <w:rFonts w:ascii="Calibri" w:eastAsia="Calibri" w:hAnsi="Calibri"/>
                <w:b/>
                <w:i/>
                <w:sz w:val="20"/>
                <w:szCs w:val="20"/>
              </w:rPr>
              <w:t>Yacht Sales</w:t>
            </w:r>
          </w:p>
        </w:tc>
        <w:tc>
          <w:tcPr>
            <w:tcW w:w="0" w:type="auto"/>
          </w:tcPr>
          <w:p w:rsidR="00461A49" w:rsidRPr="00C94707" w:rsidRDefault="00461A49" w:rsidP="00B23219">
            <w:pPr>
              <w:jc w:val="center"/>
              <w:rPr>
                <w:rFonts w:ascii="Calibri" w:eastAsia="Calibri" w:hAnsi="Calibri"/>
                <w:b/>
                <w:i/>
                <w:sz w:val="20"/>
                <w:szCs w:val="20"/>
              </w:rPr>
            </w:pPr>
            <w:r w:rsidRPr="0088106B">
              <w:rPr>
                <w:rFonts w:asciiTheme="minorHAnsi" w:hAnsiTheme="minorHAnsi" w:cs="Times-Roman"/>
                <w:b/>
                <w:i/>
                <w:sz w:val="20"/>
                <w:szCs w:val="20"/>
              </w:rPr>
              <w:t>Coca Cola Refreshments</w:t>
            </w:r>
          </w:p>
        </w:tc>
        <w:tc>
          <w:tcPr>
            <w:tcW w:w="0" w:type="auto"/>
          </w:tcPr>
          <w:p w:rsidR="00461A49" w:rsidRPr="00C94707" w:rsidRDefault="00461A49" w:rsidP="00B23219">
            <w:pPr>
              <w:jc w:val="center"/>
              <w:rPr>
                <w:rFonts w:ascii="Calibri" w:eastAsia="Calibri" w:hAnsi="Calibri"/>
                <w:b/>
                <w:i/>
                <w:sz w:val="20"/>
                <w:szCs w:val="20"/>
              </w:rPr>
            </w:pPr>
            <w:r w:rsidRPr="00E26D6A">
              <w:rPr>
                <w:rFonts w:ascii="Calibri" w:eastAsia="Calibri" w:hAnsi="Calibri"/>
                <w:b/>
                <w:i/>
                <w:sz w:val="20"/>
                <w:szCs w:val="20"/>
              </w:rPr>
              <w:t>Drucker &amp; Falk Real Estate</w:t>
            </w:r>
          </w:p>
        </w:tc>
      </w:tr>
      <w:tr w:rsidR="00461A49" w:rsidRPr="00B24399" w:rsidTr="00461A49">
        <w:trPr>
          <w:jc w:val="center"/>
        </w:trPr>
        <w:tc>
          <w:tcPr>
            <w:tcW w:w="1216" w:type="dxa"/>
            <w:shd w:val="clear" w:color="auto" w:fill="auto"/>
          </w:tcPr>
          <w:p w:rsidR="00461A49" w:rsidRDefault="00461A49" w:rsidP="00B23219">
            <w:pPr>
              <w:jc w:val="center"/>
              <w:rPr>
                <w:rFonts w:ascii="Calibri" w:eastAsia="Calibri" w:hAnsi="Calibri"/>
                <w:b/>
                <w:i/>
                <w:sz w:val="20"/>
                <w:szCs w:val="20"/>
              </w:rPr>
            </w:pPr>
            <w:r>
              <w:rPr>
                <w:rFonts w:ascii="Calibri" w:eastAsia="Calibri" w:hAnsi="Calibri"/>
                <w:b/>
                <w:i/>
                <w:sz w:val="20"/>
                <w:szCs w:val="20"/>
              </w:rPr>
              <w:t>Catchin’ with</w:t>
            </w:r>
          </w:p>
          <w:p w:rsidR="00461A49" w:rsidRPr="00C94707" w:rsidRDefault="00461A49" w:rsidP="00B23219">
            <w:pPr>
              <w:jc w:val="center"/>
              <w:rPr>
                <w:rFonts w:ascii="Calibri" w:eastAsia="Calibri" w:hAnsi="Calibri"/>
                <w:b/>
                <w:i/>
                <w:sz w:val="20"/>
                <w:szCs w:val="20"/>
              </w:rPr>
            </w:pPr>
            <w:r>
              <w:rPr>
                <w:rFonts w:ascii="Calibri" w:eastAsia="Calibri" w:hAnsi="Calibri"/>
                <w:b/>
                <w:i/>
                <w:sz w:val="20"/>
                <w:szCs w:val="20"/>
              </w:rPr>
              <w:t>Capt. Reese</w:t>
            </w:r>
          </w:p>
        </w:tc>
        <w:tc>
          <w:tcPr>
            <w:tcW w:w="1362" w:type="dxa"/>
          </w:tcPr>
          <w:p w:rsidR="00461A49" w:rsidRPr="00C94707" w:rsidRDefault="00461A49" w:rsidP="00B23219">
            <w:pPr>
              <w:jc w:val="center"/>
              <w:rPr>
                <w:rFonts w:ascii="Calibri" w:eastAsia="Calibri" w:hAnsi="Calibri"/>
                <w:b/>
                <w:i/>
                <w:sz w:val="20"/>
                <w:szCs w:val="20"/>
              </w:rPr>
            </w:pPr>
            <w:r>
              <w:rPr>
                <w:rFonts w:ascii="Calibri" w:eastAsia="Calibri" w:hAnsi="Calibri"/>
                <w:b/>
                <w:i/>
                <w:sz w:val="20"/>
                <w:szCs w:val="20"/>
              </w:rPr>
              <w:t>Tidewater Family Dentistry</w:t>
            </w:r>
          </w:p>
        </w:tc>
        <w:tc>
          <w:tcPr>
            <w:tcW w:w="0" w:type="auto"/>
          </w:tcPr>
          <w:p w:rsidR="00461A49" w:rsidRPr="00C94707" w:rsidRDefault="00461A49" w:rsidP="00B23219">
            <w:pPr>
              <w:jc w:val="center"/>
              <w:rPr>
                <w:rFonts w:ascii="Calibri" w:eastAsia="Calibri" w:hAnsi="Calibri"/>
                <w:b/>
                <w:i/>
                <w:sz w:val="20"/>
                <w:szCs w:val="20"/>
              </w:rPr>
            </w:pPr>
            <w:r w:rsidRPr="00E26D6A">
              <w:rPr>
                <w:rFonts w:ascii="Calibri" w:eastAsia="Calibri" w:hAnsi="Calibri"/>
                <w:b/>
                <w:i/>
                <w:sz w:val="20"/>
                <w:szCs w:val="20"/>
              </w:rPr>
              <w:t>Chesapeake Angler Magazine</w:t>
            </w:r>
          </w:p>
        </w:tc>
        <w:tc>
          <w:tcPr>
            <w:tcW w:w="0" w:type="auto"/>
          </w:tcPr>
          <w:p w:rsidR="00461A49" w:rsidRPr="00C94707" w:rsidRDefault="00461A49" w:rsidP="00B23219">
            <w:pPr>
              <w:jc w:val="center"/>
              <w:rPr>
                <w:rFonts w:ascii="Calibri" w:eastAsia="Calibri" w:hAnsi="Calibri"/>
                <w:b/>
                <w:i/>
                <w:sz w:val="20"/>
                <w:szCs w:val="20"/>
              </w:rPr>
            </w:pPr>
            <w:r w:rsidRPr="00E26D6A">
              <w:rPr>
                <w:rFonts w:ascii="Calibri" w:eastAsia="Calibri" w:hAnsi="Calibri"/>
                <w:b/>
                <w:i/>
                <w:sz w:val="20"/>
                <w:szCs w:val="20"/>
              </w:rPr>
              <w:t>Fishing Tidewater WHKT 650 AM</w:t>
            </w:r>
          </w:p>
        </w:tc>
        <w:tc>
          <w:tcPr>
            <w:tcW w:w="0" w:type="auto"/>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Hibbard Iron Works</w:t>
            </w:r>
          </w:p>
        </w:tc>
        <w:tc>
          <w:tcPr>
            <w:tcW w:w="0" w:type="auto"/>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Peninsula Salt Water Sport Fisherman’s Association</w:t>
            </w:r>
          </w:p>
        </w:tc>
        <w:tc>
          <w:tcPr>
            <w:tcW w:w="0" w:type="auto"/>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Mountain Breeze Taxidermy</w:t>
            </w:r>
          </w:p>
        </w:tc>
        <w:tc>
          <w:tcPr>
            <w:tcW w:w="0" w:type="auto"/>
          </w:tcPr>
          <w:p w:rsidR="00461A49" w:rsidRPr="00C94707" w:rsidRDefault="00461A49" w:rsidP="00B23219">
            <w:pPr>
              <w:jc w:val="center"/>
              <w:rPr>
                <w:rFonts w:ascii="Calibri" w:eastAsia="Calibri" w:hAnsi="Calibri"/>
                <w:b/>
                <w:i/>
                <w:sz w:val="20"/>
                <w:szCs w:val="20"/>
              </w:rPr>
            </w:pPr>
            <w:r>
              <w:rPr>
                <w:rFonts w:ascii="Calibri" w:eastAsia="Calibri" w:hAnsi="Calibri"/>
                <w:b/>
                <w:i/>
                <w:sz w:val="20"/>
                <w:szCs w:val="20"/>
              </w:rPr>
              <w:t>Holland Corp.</w:t>
            </w:r>
          </w:p>
        </w:tc>
      </w:tr>
      <w:tr w:rsidR="00461A49" w:rsidRPr="00B24399" w:rsidTr="00461A49">
        <w:trPr>
          <w:jc w:val="center"/>
        </w:trPr>
        <w:tc>
          <w:tcPr>
            <w:tcW w:w="1216" w:type="dxa"/>
          </w:tcPr>
          <w:p w:rsidR="00461A49" w:rsidRPr="00C94707" w:rsidRDefault="00461A49" w:rsidP="00B23219">
            <w:pPr>
              <w:jc w:val="center"/>
              <w:rPr>
                <w:rFonts w:ascii="Calibri" w:eastAsia="Calibri" w:hAnsi="Calibri"/>
                <w:b/>
                <w:i/>
                <w:sz w:val="20"/>
                <w:szCs w:val="20"/>
              </w:rPr>
            </w:pPr>
            <w:r w:rsidRPr="00D715E1">
              <w:rPr>
                <w:rFonts w:asciiTheme="minorHAnsi" w:hAnsiTheme="minorHAnsi" w:cs="Times-Roman"/>
                <w:b/>
                <w:i/>
                <w:sz w:val="20"/>
                <w:szCs w:val="20"/>
              </w:rPr>
              <w:t>Wallace’s Bait &amp; Tackle</w:t>
            </w:r>
          </w:p>
        </w:tc>
        <w:tc>
          <w:tcPr>
            <w:tcW w:w="1362" w:type="dxa"/>
          </w:tcPr>
          <w:p w:rsidR="00461A49" w:rsidRPr="00C94707" w:rsidRDefault="00461A49" w:rsidP="00B23219">
            <w:pPr>
              <w:jc w:val="center"/>
              <w:rPr>
                <w:rFonts w:ascii="Calibri" w:eastAsia="Calibri" w:hAnsi="Calibri"/>
                <w:b/>
                <w:i/>
                <w:sz w:val="20"/>
                <w:szCs w:val="20"/>
              </w:rPr>
            </w:pPr>
            <w:r w:rsidRPr="00E26D6A">
              <w:rPr>
                <w:rFonts w:ascii="Calibri" w:eastAsia="Calibri" w:hAnsi="Calibri"/>
                <w:b/>
                <w:i/>
                <w:sz w:val="20"/>
                <w:szCs w:val="20"/>
              </w:rPr>
              <w:t>Cactus Restaurant</w:t>
            </w:r>
          </w:p>
        </w:tc>
        <w:tc>
          <w:tcPr>
            <w:tcW w:w="0" w:type="auto"/>
          </w:tcPr>
          <w:p w:rsidR="00461A49" w:rsidRPr="00C94707" w:rsidRDefault="00461A49" w:rsidP="00B23219">
            <w:pPr>
              <w:jc w:val="center"/>
              <w:rPr>
                <w:rFonts w:ascii="Calibri" w:eastAsia="Calibri" w:hAnsi="Calibri"/>
                <w:b/>
                <w:i/>
                <w:sz w:val="20"/>
                <w:szCs w:val="20"/>
              </w:rPr>
            </w:pPr>
            <w:r w:rsidRPr="0088106B">
              <w:rPr>
                <w:rFonts w:asciiTheme="minorHAnsi" w:hAnsiTheme="minorHAnsi" w:cs="Times-Roman"/>
                <w:b/>
                <w:i/>
                <w:sz w:val="20"/>
                <w:szCs w:val="20"/>
              </w:rPr>
              <w:t>Geary Family &amp; Cosmetic Dentistry</w:t>
            </w:r>
          </w:p>
        </w:tc>
        <w:tc>
          <w:tcPr>
            <w:tcW w:w="0" w:type="auto"/>
          </w:tcPr>
          <w:p w:rsidR="00461A49" w:rsidRPr="00C94707" w:rsidRDefault="00461A49" w:rsidP="00B23219">
            <w:pPr>
              <w:jc w:val="center"/>
              <w:rPr>
                <w:rFonts w:ascii="Calibri" w:eastAsia="Calibri" w:hAnsi="Calibri"/>
                <w:b/>
                <w:i/>
                <w:sz w:val="20"/>
                <w:szCs w:val="20"/>
              </w:rPr>
            </w:pPr>
            <w:r w:rsidRPr="0088106B">
              <w:rPr>
                <w:rFonts w:asciiTheme="minorHAnsi" w:hAnsiTheme="minorHAnsi" w:cs="Times-Roman"/>
                <w:b/>
                <w:i/>
                <w:sz w:val="20"/>
                <w:szCs w:val="20"/>
              </w:rPr>
              <w:t>Mark's Glass</w:t>
            </w:r>
          </w:p>
        </w:tc>
        <w:tc>
          <w:tcPr>
            <w:tcW w:w="0" w:type="auto"/>
          </w:tcPr>
          <w:p w:rsidR="00461A49" w:rsidRPr="00C94707" w:rsidRDefault="00461A49" w:rsidP="00B23219">
            <w:pPr>
              <w:jc w:val="center"/>
              <w:rPr>
                <w:rFonts w:ascii="Calibri" w:eastAsia="Calibri" w:hAnsi="Calibri"/>
                <w:b/>
                <w:i/>
                <w:sz w:val="20"/>
                <w:szCs w:val="20"/>
              </w:rPr>
            </w:pPr>
            <w:r w:rsidRPr="0088106B">
              <w:rPr>
                <w:rFonts w:asciiTheme="minorHAnsi" w:hAnsiTheme="minorHAnsi" w:cs="Times-Roman"/>
                <w:b/>
                <w:i/>
                <w:sz w:val="20"/>
                <w:szCs w:val="20"/>
              </w:rPr>
              <w:t>Back River Rods</w:t>
            </w:r>
          </w:p>
        </w:tc>
        <w:tc>
          <w:tcPr>
            <w:tcW w:w="0" w:type="auto"/>
          </w:tcPr>
          <w:p w:rsidR="00461A49" w:rsidRPr="00C94707" w:rsidRDefault="00461A49" w:rsidP="00B23219">
            <w:pPr>
              <w:jc w:val="center"/>
              <w:rPr>
                <w:rFonts w:ascii="Calibri" w:eastAsia="Calibri" w:hAnsi="Calibri"/>
                <w:b/>
                <w:i/>
                <w:sz w:val="20"/>
                <w:szCs w:val="20"/>
              </w:rPr>
            </w:pPr>
            <w:r w:rsidRPr="00073686">
              <w:rPr>
                <w:rFonts w:ascii="Calibri" w:eastAsia="Calibri" w:hAnsi="Calibri"/>
                <w:b/>
                <w:i/>
                <w:sz w:val="20"/>
                <w:szCs w:val="20"/>
              </w:rPr>
              <w:t>Teagle Insurance Agency</w:t>
            </w:r>
          </w:p>
        </w:tc>
        <w:tc>
          <w:tcPr>
            <w:tcW w:w="0" w:type="auto"/>
          </w:tcPr>
          <w:p w:rsidR="00461A49" w:rsidRPr="00C94707" w:rsidRDefault="00461A49" w:rsidP="00B23219">
            <w:pPr>
              <w:jc w:val="center"/>
              <w:rPr>
                <w:rFonts w:ascii="Calibri" w:eastAsia="Calibri" w:hAnsi="Calibri"/>
                <w:b/>
                <w:i/>
                <w:sz w:val="20"/>
                <w:szCs w:val="20"/>
              </w:rPr>
            </w:pPr>
            <w:r w:rsidRPr="00E26D6A">
              <w:rPr>
                <w:rFonts w:ascii="Calibri" w:eastAsia="Calibri" w:hAnsi="Calibri"/>
                <w:b/>
                <w:i/>
                <w:sz w:val="20"/>
                <w:szCs w:val="20"/>
              </w:rPr>
              <w:t>Costa Del Mar</w:t>
            </w:r>
          </w:p>
        </w:tc>
        <w:tc>
          <w:tcPr>
            <w:tcW w:w="0" w:type="auto"/>
          </w:tcPr>
          <w:p w:rsidR="00461A49" w:rsidRPr="00C94707" w:rsidRDefault="00461A49" w:rsidP="00B23219">
            <w:pPr>
              <w:jc w:val="center"/>
              <w:rPr>
                <w:rFonts w:ascii="Calibri" w:eastAsia="Calibri" w:hAnsi="Calibri"/>
                <w:b/>
                <w:i/>
                <w:sz w:val="20"/>
                <w:szCs w:val="20"/>
              </w:rPr>
            </w:pPr>
            <w:r>
              <w:rPr>
                <w:rFonts w:ascii="Calibri" w:eastAsia="Calibri" w:hAnsi="Calibri"/>
                <w:b/>
                <w:i/>
                <w:sz w:val="20"/>
                <w:szCs w:val="20"/>
              </w:rPr>
              <w:t>Reel Fast Tackle</w:t>
            </w:r>
          </w:p>
        </w:tc>
      </w:tr>
      <w:tr w:rsidR="00461A49" w:rsidRPr="00B24399" w:rsidTr="00461A49">
        <w:trPr>
          <w:jc w:val="center"/>
        </w:trPr>
        <w:tc>
          <w:tcPr>
            <w:tcW w:w="1216" w:type="dxa"/>
          </w:tcPr>
          <w:p w:rsidR="00461A49" w:rsidRDefault="00461A49" w:rsidP="00B23219">
            <w:pPr>
              <w:jc w:val="center"/>
              <w:rPr>
                <w:rFonts w:ascii="Calibri" w:eastAsia="Calibri" w:hAnsi="Calibri"/>
                <w:b/>
                <w:i/>
                <w:sz w:val="20"/>
                <w:szCs w:val="20"/>
              </w:rPr>
            </w:pPr>
            <w:r w:rsidRPr="00073686">
              <w:rPr>
                <w:rFonts w:ascii="Calibri" w:eastAsia="Calibri" w:hAnsi="Calibri"/>
                <w:b/>
                <w:i/>
                <w:sz w:val="20"/>
                <w:szCs w:val="20"/>
              </w:rPr>
              <w:t>Pop’s Drive-In</w:t>
            </w:r>
          </w:p>
        </w:tc>
        <w:tc>
          <w:tcPr>
            <w:tcW w:w="1362" w:type="dxa"/>
          </w:tcPr>
          <w:p w:rsidR="00461A49" w:rsidRDefault="00461A49" w:rsidP="00B23219">
            <w:pPr>
              <w:jc w:val="center"/>
              <w:rPr>
                <w:rFonts w:ascii="Calibri" w:eastAsia="Calibri" w:hAnsi="Calibri"/>
                <w:b/>
                <w:i/>
                <w:sz w:val="20"/>
                <w:szCs w:val="20"/>
              </w:rPr>
            </w:pPr>
            <w:r>
              <w:rPr>
                <w:rFonts w:ascii="Calibri" w:eastAsia="Calibri" w:hAnsi="Calibri"/>
                <w:b/>
                <w:i/>
                <w:sz w:val="20"/>
                <w:szCs w:val="20"/>
              </w:rPr>
              <w:t>Atlantic Marine Service</w:t>
            </w:r>
          </w:p>
        </w:tc>
        <w:tc>
          <w:tcPr>
            <w:tcW w:w="0" w:type="auto"/>
          </w:tcPr>
          <w:p w:rsidR="00461A49" w:rsidRDefault="00461A49" w:rsidP="00B23219">
            <w:pPr>
              <w:jc w:val="center"/>
              <w:rPr>
                <w:rFonts w:ascii="Calibri" w:eastAsia="Calibri" w:hAnsi="Calibri"/>
                <w:b/>
                <w:i/>
                <w:sz w:val="20"/>
                <w:szCs w:val="20"/>
              </w:rPr>
            </w:pPr>
            <w:r w:rsidRPr="00073686">
              <w:rPr>
                <w:rFonts w:ascii="Calibri" w:eastAsia="Calibri" w:hAnsi="Calibri"/>
                <w:b/>
                <w:i/>
                <w:sz w:val="20"/>
                <w:szCs w:val="20"/>
              </w:rPr>
              <w:t>Southern Plumbing &amp; Heating Supply</w:t>
            </w:r>
          </w:p>
        </w:tc>
        <w:tc>
          <w:tcPr>
            <w:tcW w:w="0" w:type="auto"/>
          </w:tcPr>
          <w:p w:rsidR="00461A49" w:rsidRDefault="00461A49" w:rsidP="00B23219">
            <w:pPr>
              <w:jc w:val="center"/>
              <w:rPr>
                <w:rFonts w:ascii="Calibri" w:eastAsia="Calibri" w:hAnsi="Calibri"/>
                <w:b/>
                <w:i/>
                <w:sz w:val="20"/>
                <w:szCs w:val="20"/>
              </w:rPr>
            </w:pPr>
            <w:r w:rsidRPr="00E26D6A">
              <w:rPr>
                <w:rFonts w:ascii="Calibri" w:eastAsia="Calibri" w:hAnsi="Calibri"/>
                <w:b/>
                <w:i/>
                <w:sz w:val="20"/>
                <w:szCs w:val="20"/>
              </w:rPr>
              <w:t>Bill’s Seafood House</w:t>
            </w:r>
          </w:p>
        </w:tc>
        <w:tc>
          <w:tcPr>
            <w:tcW w:w="0" w:type="auto"/>
          </w:tcPr>
          <w:p w:rsidR="00461A49" w:rsidRDefault="00461A49" w:rsidP="00B23219">
            <w:pPr>
              <w:jc w:val="center"/>
              <w:rPr>
                <w:rFonts w:ascii="Calibri" w:eastAsia="Calibri" w:hAnsi="Calibri"/>
                <w:b/>
                <w:i/>
                <w:sz w:val="20"/>
                <w:szCs w:val="20"/>
              </w:rPr>
            </w:pPr>
            <w:r>
              <w:rPr>
                <w:rFonts w:ascii="Calibri" w:eastAsia="Calibri" w:hAnsi="Calibri"/>
                <w:b/>
                <w:i/>
                <w:sz w:val="20"/>
                <w:szCs w:val="20"/>
              </w:rPr>
              <w:t>Humps Contracting</w:t>
            </w:r>
          </w:p>
        </w:tc>
        <w:tc>
          <w:tcPr>
            <w:tcW w:w="0" w:type="auto"/>
          </w:tcPr>
          <w:p w:rsidR="00461A49" w:rsidRDefault="00461A49" w:rsidP="00D715E1">
            <w:pPr>
              <w:jc w:val="center"/>
              <w:rPr>
                <w:rFonts w:ascii="Calibri" w:eastAsia="Calibri" w:hAnsi="Calibri"/>
                <w:b/>
                <w:i/>
                <w:sz w:val="20"/>
                <w:szCs w:val="20"/>
              </w:rPr>
            </w:pPr>
            <w:r w:rsidRPr="0088106B">
              <w:rPr>
                <w:rFonts w:asciiTheme="minorHAnsi" w:hAnsiTheme="minorHAnsi" w:cs="Times-Roman"/>
                <w:b/>
                <w:i/>
                <w:sz w:val="20"/>
                <w:szCs w:val="20"/>
              </w:rPr>
              <w:t>Firefly Swe</w:t>
            </w:r>
            <w:r>
              <w:rPr>
                <w:rFonts w:asciiTheme="minorHAnsi" w:hAnsiTheme="minorHAnsi" w:cs="Times-Roman"/>
                <w:b/>
                <w:i/>
                <w:sz w:val="20"/>
                <w:szCs w:val="20"/>
              </w:rPr>
              <w:t>e</w:t>
            </w:r>
            <w:r w:rsidRPr="0088106B">
              <w:rPr>
                <w:rFonts w:asciiTheme="minorHAnsi" w:hAnsiTheme="minorHAnsi" w:cs="Times-Roman"/>
                <w:b/>
                <w:i/>
                <w:sz w:val="20"/>
                <w:szCs w:val="20"/>
              </w:rPr>
              <w:t>t Tea Vodka</w:t>
            </w:r>
          </w:p>
        </w:tc>
        <w:tc>
          <w:tcPr>
            <w:tcW w:w="0" w:type="auto"/>
          </w:tcPr>
          <w:p w:rsidR="00461A49" w:rsidRDefault="00461A49" w:rsidP="00B23219">
            <w:pPr>
              <w:jc w:val="center"/>
              <w:rPr>
                <w:rFonts w:ascii="Calibri" w:eastAsia="Calibri" w:hAnsi="Calibri"/>
                <w:b/>
                <w:i/>
                <w:sz w:val="20"/>
                <w:szCs w:val="20"/>
              </w:rPr>
            </w:pPr>
            <w:r w:rsidRPr="00E26D6A">
              <w:rPr>
                <w:rFonts w:ascii="Calibri" w:eastAsia="Calibri" w:hAnsi="Calibri"/>
                <w:b/>
                <w:i/>
                <w:sz w:val="20"/>
                <w:szCs w:val="20"/>
              </w:rPr>
              <w:t>CFE Equipment Corporation</w:t>
            </w:r>
          </w:p>
        </w:tc>
        <w:tc>
          <w:tcPr>
            <w:tcW w:w="0" w:type="auto"/>
          </w:tcPr>
          <w:p w:rsidR="00461A49" w:rsidRDefault="00461A49" w:rsidP="00B23219">
            <w:pPr>
              <w:jc w:val="center"/>
              <w:rPr>
                <w:rFonts w:ascii="Calibri" w:eastAsia="Calibri" w:hAnsi="Calibri"/>
                <w:b/>
                <w:i/>
                <w:sz w:val="20"/>
                <w:szCs w:val="20"/>
              </w:rPr>
            </w:pPr>
            <w:r w:rsidRPr="00073686">
              <w:rPr>
                <w:rFonts w:ascii="Calibri" w:eastAsia="Calibri" w:hAnsi="Calibri"/>
                <w:b/>
                <w:i/>
                <w:sz w:val="20"/>
                <w:szCs w:val="20"/>
              </w:rPr>
              <w:t>West Marine</w:t>
            </w:r>
          </w:p>
        </w:tc>
      </w:tr>
      <w:tr w:rsidR="00461A49" w:rsidRPr="00B24399" w:rsidTr="00461A49">
        <w:trPr>
          <w:jc w:val="center"/>
        </w:trPr>
        <w:tc>
          <w:tcPr>
            <w:tcW w:w="1216" w:type="dxa"/>
          </w:tcPr>
          <w:p w:rsidR="00461A49" w:rsidRDefault="00461A49" w:rsidP="00933395">
            <w:pPr>
              <w:rPr>
                <w:rFonts w:asciiTheme="minorHAnsi" w:hAnsiTheme="minorHAnsi" w:cs="Times-Roman"/>
                <w:b/>
                <w:i/>
                <w:sz w:val="20"/>
                <w:szCs w:val="20"/>
              </w:rPr>
            </w:pPr>
            <w:r w:rsidRPr="0088106B">
              <w:rPr>
                <w:rFonts w:asciiTheme="minorHAnsi" w:hAnsiTheme="minorHAnsi" w:cs="Times-Roman"/>
                <w:b/>
                <w:i/>
                <w:sz w:val="20"/>
                <w:szCs w:val="20"/>
              </w:rPr>
              <w:t>VooDoo Tackle</w:t>
            </w:r>
          </w:p>
          <w:p w:rsidR="00461A49" w:rsidRPr="00073686" w:rsidRDefault="00461A49" w:rsidP="00D715E1">
            <w:pPr>
              <w:rPr>
                <w:rFonts w:ascii="Calibri" w:eastAsia="Calibri" w:hAnsi="Calibri"/>
                <w:b/>
                <w:i/>
                <w:sz w:val="20"/>
                <w:szCs w:val="20"/>
              </w:rPr>
            </w:pPr>
          </w:p>
        </w:tc>
        <w:tc>
          <w:tcPr>
            <w:tcW w:w="1362" w:type="dxa"/>
          </w:tcPr>
          <w:p w:rsidR="00461A49" w:rsidRPr="00073686" w:rsidRDefault="00461A49" w:rsidP="00B23219">
            <w:pPr>
              <w:jc w:val="center"/>
              <w:rPr>
                <w:rFonts w:ascii="Calibri" w:eastAsia="Calibri" w:hAnsi="Calibri"/>
                <w:b/>
                <w:i/>
                <w:sz w:val="20"/>
                <w:szCs w:val="20"/>
              </w:rPr>
            </w:pPr>
            <w:r>
              <w:rPr>
                <w:rFonts w:ascii="Calibri" w:eastAsia="Calibri" w:hAnsi="Calibri"/>
                <w:b/>
                <w:i/>
                <w:sz w:val="20"/>
                <w:szCs w:val="20"/>
              </w:rPr>
              <w:t>Dr. Guy Harvey</w:t>
            </w:r>
          </w:p>
        </w:tc>
        <w:tc>
          <w:tcPr>
            <w:tcW w:w="0" w:type="auto"/>
          </w:tcPr>
          <w:p w:rsidR="00461A49" w:rsidRPr="00073686" w:rsidRDefault="00461A49" w:rsidP="00B23219">
            <w:pPr>
              <w:jc w:val="center"/>
              <w:rPr>
                <w:rFonts w:ascii="Calibri" w:eastAsia="Calibri" w:hAnsi="Calibri"/>
                <w:b/>
                <w:i/>
                <w:sz w:val="20"/>
                <w:szCs w:val="20"/>
              </w:rPr>
            </w:pPr>
            <w:r>
              <w:rPr>
                <w:rFonts w:ascii="Calibri" w:eastAsia="Calibri" w:hAnsi="Calibri"/>
                <w:b/>
                <w:i/>
                <w:sz w:val="20"/>
                <w:szCs w:val="20"/>
              </w:rPr>
              <w:t>The Pizza Shop</w:t>
            </w:r>
          </w:p>
        </w:tc>
        <w:tc>
          <w:tcPr>
            <w:tcW w:w="0" w:type="auto"/>
          </w:tcPr>
          <w:p w:rsidR="00461A49" w:rsidRPr="00E26D6A" w:rsidRDefault="00461A49" w:rsidP="00B23219">
            <w:pPr>
              <w:jc w:val="center"/>
              <w:rPr>
                <w:rFonts w:ascii="Calibri" w:eastAsia="Calibri" w:hAnsi="Calibri"/>
                <w:b/>
                <w:i/>
                <w:sz w:val="20"/>
                <w:szCs w:val="20"/>
              </w:rPr>
            </w:pPr>
            <w:r w:rsidRPr="00D715E1">
              <w:rPr>
                <w:rFonts w:asciiTheme="minorHAnsi" w:hAnsiTheme="minorHAnsi" w:cs="Times-Roman"/>
                <w:b/>
                <w:i/>
                <w:sz w:val="20"/>
                <w:szCs w:val="20"/>
              </w:rPr>
              <w:t>Skyy Vodka</w:t>
            </w:r>
          </w:p>
        </w:tc>
        <w:tc>
          <w:tcPr>
            <w:tcW w:w="0" w:type="auto"/>
          </w:tcPr>
          <w:p w:rsidR="00461A49" w:rsidRDefault="00461A49" w:rsidP="00B23219">
            <w:pPr>
              <w:jc w:val="center"/>
              <w:rPr>
                <w:rFonts w:ascii="Calibri" w:eastAsia="Calibri" w:hAnsi="Calibri"/>
                <w:b/>
                <w:i/>
                <w:sz w:val="20"/>
                <w:szCs w:val="20"/>
              </w:rPr>
            </w:pPr>
            <w:r>
              <w:rPr>
                <w:rFonts w:ascii="Calibri" w:eastAsia="Calibri" w:hAnsi="Calibri"/>
                <w:b/>
                <w:i/>
                <w:sz w:val="20"/>
                <w:szCs w:val="20"/>
              </w:rPr>
              <w:t>James Frasor Coastal Art</w:t>
            </w:r>
          </w:p>
        </w:tc>
        <w:tc>
          <w:tcPr>
            <w:tcW w:w="0" w:type="auto"/>
          </w:tcPr>
          <w:p w:rsidR="00461A49" w:rsidRPr="0088106B" w:rsidRDefault="00461A49" w:rsidP="00D715E1">
            <w:pPr>
              <w:jc w:val="center"/>
              <w:rPr>
                <w:rFonts w:asciiTheme="minorHAnsi" w:hAnsiTheme="minorHAnsi" w:cs="Times-Roman"/>
                <w:b/>
                <w:i/>
                <w:sz w:val="20"/>
                <w:szCs w:val="20"/>
              </w:rPr>
            </w:pPr>
            <w:r>
              <w:rPr>
                <w:rFonts w:asciiTheme="minorHAnsi" w:hAnsiTheme="minorHAnsi" w:cs="Times-Roman"/>
                <w:b/>
                <w:i/>
                <w:sz w:val="20"/>
                <w:szCs w:val="20"/>
              </w:rPr>
              <w:t>Grafton Fishing Supply</w:t>
            </w:r>
          </w:p>
        </w:tc>
        <w:tc>
          <w:tcPr>
            <w:tcW w:w="0" w:type="auto"/>
          </w:tcPr>
          <w:p w:rsidR="00461A49" w:rsidRPr="00E26D6A" w:rsidRDefault="00461A49" w:rsidP="00461A49">
            <w:pPr>
              <w:jc w:val="center"/>
              <w:rPr>
                <w:rFonts w:ascii="Calibri" w:eastAsia="Calibri" w:hAnsi="Calibri"/>
                <w:b/>
                <w:i/>
                <w:sz w:val="20"/>
                <w:szCs w:val="20"/>
              </w:rPr>
            </w:pPr>
            <w:r>
              <w:rPr>
                <w:rFonts w:ascii="Calibri" w:eastAsia="Calibri" w:hAnsi="Calibri"/>
                <w:b/>
                <w:i/>
                <w:sz w:val="20"/>
                <w:szCs w:val="20"/>
              </w:rPr>
              <w:t>Re-Max Peninsula Lila Nicholls Inc.</w:t>
            </w:r>
          </w:p>
        </w:tc>
        <w:tc>
          <w:tcPr>
            <w:tcW w:w="0" w:type="auto"/>
          </w:tcPr>
          <w:p w:rsidR="00461A49" w:rsidRPr="00073686" w:rsidRDefault="00461A49" w:rsidP="00461A49">
            <w:pPr>
              <w:jc w:val="center"/>
              <w:rPr>
                <w:rFonts w:ascii="Calibri" w:eastAsia="Calibri" w:hAnsi="Calibri"/>
                <w:b/>
                <w:i/>
                <w:sz w:val="20"/>
                <w:szCs w:val="20"/>
              </w:rPr>
            </w:pPr>
            <w:r>
              <w:rPr>
                <w:rFonts w:ascii="Calibri" w:eastAsia="Calibri" w:hAnsi="Calibri"/>
                <w:b/>
                <w:i/>
                <w:sz w:val="20"/>
                <w:szCs w:val="20"/>
              </w:rPr>
              <w:t>ASI Security</w:t>
            </w:r>
          </w:p>
        </w:tc>
      </w:tr>
    </w:tbl>
    <w:p w:rsidR="001130E7" w:rsidRDefault="001130E7" w:rsidP="00E7352D"/>
    <w:p w:rsidR="00B343ED" w:rsidRDefault="00B343ED" w:rsidP="00E7352D"/>
    <w:p w:rsidR="00B343ED" w:rsidRDefault="00B343ED" w:rsidP="00E7352D"/>
    <w:p w:rsidR="001130E7" w:rsidRDefault="00B343ED" w:rsidP="00E7352D">
      <w:r>
        <w:rPr>
          <w:noProof/>
        </w:rPr>
        <mc:AlternateContent>
          <mc:Choice Requires="wps">
            <w:drawing>
              <wp:anchor distT="0" distB="0" distL="114300" distR="114300" simplePos="0" relativeHeight="251657216" behindDoc="0" locked="0" layoutInCell="1" allowOverlap="1" wp14:anchorId="4D314AD7" wp14:editId="7710FC8F">
                <wp:simplePos x="0" y="0"/>
                <wp:positionH relativeFrom="column">
                  <wp:posOffset>1651000</wp:posOffset>
                </wp:positionH>
                <wp:positionV relativeFrom="paragraph">
                  <wp:posOffset>610870</wp:posOffset>
                </wp:positionV>
                <wp:extent cx="4885055" cy="569595"/>
                <wp:effectExtent l="0" t="0" r="0" b="190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287" w:rsidRPr="00292352" w:rsidRDefault="00D87287">
                            <w:pPr>
                              <w:rPr>
                                <w:b/>
                                <w:i/>
                                <w:sz w:val="20"/>
                                <w:szCs w:val="20"/>
                                <w:u w:val="single"/>
                              </w:rPr>
                            </w:pPr>
                            <w:r w:rsidRPr="00292352">
                              <w:rPr>
                                <w:b/>
                                <w:i/>
                                <w:sz w:val="20"/>
                                <w:szCs w:val="20"/>
                                <w:u w:val="single"/>
                              </w:rPr>
                              <w:t xml:space="preserve">The Flounder Bowl and Dare Marina are family friendly.  While the festivities are in progress, the kids </w:t>
                            </w:r>
                            <w:r w:rsidR="00D276B3" w:rsidRPr="00292352">
                              <w:rPr>
                                <w:b/>
                                <w:i/>
                                <w:sz w:val="20"/>
                                <w:szCs w:val="20"/>
                                <w:u w:val="single"/>
                              </w:rPr>
                              <w:t>“</w:t>
                            </w:r>
                            <w:r w:rsidRPr="00292352">
                              <w:rPr>
                                <w:b/>
                                <w:i/>
                                <w:sz w:val="20"/>
                                <w:szCs w:val="20"/>
                                <w:u w:val="single"/>
                              </w:rPr>
                              <w:t>fish</w:t>
                            </w:r>
                            <w:r w:rsidR="00D276B3" w:rsidRPr="00292352">
                              <w:rPr>
                                <w:b/>
                                <w:i/>
                                <w:sz w:val="20"/>
                                <w:szCs w:val="20"/>
                                <w:u w:val="single"/>
                              </w:rPr>
                              <w:t>” for a favorite critter, the Blue Crab.  Obviously, they had some success and a great time!</w:t>
                            </w:r>
                            <w:r w:rsidRPr="00292352">
                              <w:rPr>
                                <w:b/>
                                <w:i/>
                                <w:sz w:val="20"/>
                                <w:szCs w:val="20"/>
                                <w:u w:val="sing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130pt;margin-top:48.1pt;width:384.65pt;height:4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" stroked="f">
                <v:textbox>
                  <w:txbxContent>
                    <w:p w:rsidR="00D87287" w:rsidRPr="00292352" w:rsidRDefault="00D87287">
                      <w:pPr>
                        <w:rPr>
                          <w:b/>
                          <w:i/>
                          <w:sz w:val="20"/>
                          <w:szCs w:val="20"/>
                          <w:u w:val="single"/>
                        </w:rPr>
                      </w:pPr>
                      <w:r w:rsidRPr="00292352">
                        <w:rPr>
                          <w:b/>
                          <w:i/>
                          <w:sz w:val="20"/>
                          <w:szCs w:val="20"/>
                          <w:u w:val="single"/>
                        </w:rPr>
                        <w:t xml:space="preserve">The Flounder Bowl and Dare Marina are family friendly.  While the festivities are in progress, the kids </w:t>
                      </w:r>
                      <w:r w:rsidR="00D276B3" w:rsidRPr="00292352">
                        <w:rPr>
                          <w:b/>
                          <w:i/>
                          <w:sz w:val="20"/>
                          <w:szCs w:val="20"/>
                          <w:u w:val="single"/>
                        </w:rPr>
                        <w:t>“</w:t>
                      </w:r>
                      <w:r w:rsidRPr="00292352">
                        <w:rPr>
                          <w:b/>
                          <w:i/>
                          <w:sz w:val="20"/>
                          <w:szCs w:val="20"/>
                          <w:u w:val="single"/>
                        </w:rPr>
                        <w:t>fish</w:t>
                      </w:r>
                      <w:r w:rsidR="00D276B3" w:rsidRPr="00292352">
                        <w:rPr>
                          <w:b/>
                          <w:i/>
                          <w:sz w:val="20"/>
                          <w:szCs w:val="20"/>
                          <w:u w:val="single"/>
                        </w:rPr>
                        <w:t>” for a favorite critter, the Blue Crab.  Obviously, they had some success and a great time!</w:t>
                      </w:r>
                      <w:r w:rsidRPr="00292352">
                        <w:rPr>
                          <w:b/>
                          <w:i/>
                          <w:sz w:val="20"/>
                          <w:szCs w:val="20"/>
                          <w:u w:val="single"/>
                        </w:rPr>
                        <w:t xml:space="preserve"> </w:t>
                      </w:r>
                    </w:p>
                  </w:txbxContent>
                </v:textbox>
              </v:shape>
            </w:pict>
          </mc:Fallback>
        </mc:AlternateContent>
      </w:r>
      <w:r>
        <w:rPr>
          <w:noProof/>
        </w:rPr>
        <w:drawing>
          <wp:inline distT="0" distB="0" distL="0" distR="0" wp14:anchorId="6FD9AE78" wp14:editId="0D07145A">
            <wp:extent cx="1564481" cy="2085975"/>
            <wp:effectExtent l="0" t="0" r="0" b="0"/>
            <wp:docPr id="13" name="Picture 13" descr="https://scontent-a-iad.xx.fbcdn.net/hphotos-ash2/t1/1043863_696057203744073_8478002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iad.xx.fbcdn.net/hphotos-ash2/t1/1043863_696057203744073_84780022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4481" cy="2085975"/>
                    </a:xfrm>
                    <a:prstGeom prst="rect">
                      <a:avLst/>
                    </a:prstGeom>
                    <a:noFill/>
                    <a:ln>
                      <a:noFill/>
                    </a:ln>
                  </pic:spPr>
                </pic:pic>
              </a:graphicData>
            </a:graphic>
          </wp:inline>
        </w:drawing>
      </w:r>
    </w:p>
    <w:p w:rsidR="001130E7" w:rsidRDefault="001130E7" w:rsidP="00E7352D"/>
    <w:p w:rsidR="001130E7" w:rsidRDefault="001130E7" w:rsidP="00E7352D"/>
    <w:p w:rsidR="004D5156" w:rsidRDefault="004D5156" w:rsidP="00E7352D"/>
    <w:p w:rsidR="004D5156" w:rsidRDefault="004D5156" w:rsidP="00E7352D"/>
    <w:p w:rsidR="004D5156" w:rsidRDefault="004D5156" w:rsidP="00E7352D"/>
    <w:p w:rsidR="001B4469" w:rsidRDefault="001B4469" w:rsidP="00E7352D"/>
    <w:p w:rsidR="001B4469" w:rsidRDefault="00256B59" w:rsidP="00DB005C">
      <w:pPr>
        <w:ind w:left="-810" w:right="-810"/>
        <w:jc w:val="center"/>
      </w:pPr>
      <w:r>
        <w:rPr>
          <w:noProof/>
        </w:rPr>
        <w:drawing>
          <wp:inline distT="0" distB="0" distL="0" distR="0">
            <wp:extent cx="6514638" cy="79152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TED.jpg"/>
                    <pic:cNvPicPr/>
                  </pic:nvPicPr>
                  <pic:blipFill>
                    <a:blip r:embed="rId19">
                      <a:extLst>
                        <a:ext uri="{28A0092B-C50C-407E-A947-70E740481C1C}">
                          <a14:useLocalDpi xmlns:a14="http://schemas.microsoft.com/office/drawing/2010/main" val="0"/>
                        </a:ext>
                      </a:extLst>
                    </a:blip>
                    <a:stretch>
                      <a:fillRect/>
                    </a:stretch>
                  </pic:blipFill>
                  <pic:spPr>
                    <a:xfrm>
                      <a:off x="0" y="0"/>
                      <a:ext cx="6514638" cy="7915275"/>
                    </a:xfrm>
                    <a:prstGeom prst="rect">
                      <a:avLst/>
                    </a:prstGeom>
                  </pic:spPr>
                </pic:pic>
              </a:graphicData>
            </a:graphic>
          </wp:inline>
        </w:drawing>
      </w:r>
    </w:p>
    <w:p w:rsidR="00DB005C" w:rsidRDefault="00DB005C" w:rsidP="00DB005C">
      <w:pPr>
        <w:autoSpaceDE w:val="0"/>
        <w:autoSpaceDN w:val="0"/>
        <w:adjustRightInd w:val="0"/>
        <w:rPr>
          <w:rFonts w:ascii="Verdana" w:hAnsi="Verdana" w:cs="Verdana"/>
          <w:color w:val="000000"/>
        </w:rPr>
      </w:pPr>
    </w:p>
    <w:p w:rsidR="00DB005C" w:rsidRDefault="00DB005C" w:rsidP="00DB005C">
      <w:pPr>
        <w:autoSpaceDE w:val="0"/>
        <w:autoSpaceDN w:val="0"/>
        <w:adjustRightInd w:val="0"/>
        <w:jc w:val="center"/>
        <w:rPr>
          <w:rFonts w:ascii="Arial" w:hAnsi="Arial" w:cs="Arial"/>
          <w:b/>
          <w:bCs/>
          <w:color w:val="000000"/>
          <w:sz w:val="20"/>
          <w:szCs w:val="20"/>
        </w:rPr>
      </w:pPr>
    </w:p>
    <w:p w:rsidR="00DB005C" w:rsidRDefault="00DB005C" w:rsidP="00DB005C">
      <w:pPr>
        <w:autoSpaceDE w:val="0"/>
        <w:autoSpaceDN w:val="0"/>
        <w:adjustRightInd w:val="0"/>
        <w:jc w:val="center"/>
        <w:rPr>
          <w:rFonts w:ascii="Arial" w:hAnsi="Arial" w:cs="Arial"/>
          <w:b/>
          <w:bCs/>
          <w:color w:val="000000"/>
          <w:sz w:val="20"/>
          <w:szCs w:val="20"/>
        </w:rPr>
      </w:pPr>
    </w:p>
    <w:p w:rsidR="007D3697" w:rsidRPr="00F65937" w:rsidRDefault="007D3697" w:rsidP="00DB005C">
      <w:pPr>
        <w:autoSpaceDE w:val="0"/>
        <w:autoSpaceDN w:val="0"/>
        <w:adjustRightInd w:val="0"/>
        <w:jc w:val="center"/>
        <w:rPr>
          <w:sz w:val="20"/>
          <w:szCs w:val="20"/>
        </w:rPr>
      </w:pPr>
      <w:r w:rsidRPr="00F65937">
        <w:rPr>
          <w:rFonts w:ascii="Arial" w:hAnsi="Arial" w:cs="Arial"/>
          <w:b/>
          <w:bCs/>
          <w:color w:val="000000"/>
          <w:sz w:val="20"/>
          <w:szCs w:val="20"/>
        </w:rPr>
        <w:lastRenderedPageBreak/>
        <w:t>2014 Flounder Bowl Tournament Rules:</w:t>
      </w:r>
    </w:p>
    <w:p w:rsidR="009633EB" w:rsidRDefault="007D3697" w:rsidP="009633EB">
      <w:pPr>
        <w:autoSpaceDE w:val="0"/>
        <w:autoSpaceDN w:val="0"/>
        <w:adjustRightInd w:val="0"/>
      </w:pPr>
      <w:r>
        <w:rPr>
          <w:rFonts w:ascii="Verdana" w:hAnsi="Verdana" w:cs="Verdana"/>
          <w:color w:val="000000"/>
          <w:sz w:val="52"/>
          <w:szCs w:val="52"/>
        </w:rPr>
        <w:t xml:space="preserve"> </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Official tournament starting time is 6:00 AM (lines in the water) on June 28, 2014 and will terminate at</w:t>
      </w:r>
      <w:r w:rsidR="00D807C9">
        <w:rPr>
          <w:rFonts w:ascii="Arial" w:hAnsi="Arial" w:cs="Arial"/>
          <w:color w:val="000000"/>
          <w:sz w:val="14"/>
          <w:szCs w:val="14"/>
        </w:rPr>
        <w:t xml:space="preserve"> 5:00 PM that same day. You can </w:t>
      </w:r>
      <w:r w:rsidRPr="00D807C9">
        <w:rPr>
          <w:rFonts w:ascii="Arial" w:hAnsi="Arial" w:cs="Arial"/>
          <w:color w:val="000000"/>
          <w:sz w:val="14"/>
          <w:szCs w:val="14"/>
        </w:rPr>
        <w:t>leave from</w:t>
      </w:r>
      <w:r w:rsidR="009633EB" w:rsidRPr="00D807C9">
        <w:rPr>
          <w:sz w:val="14"/>
          <w:szCs w:val="14"/>
        </w:rPr>
        <w:t xml:space="preserve"> </w:t>
      </w:r>
      <w:r w:rsidRPr="00D807C9">
        <w:rPr>
          <w:rFonts w:ascii="Arial" w:hAnsi="Arial" w:cs="Arial"/>
          <w:color w:val="000000"/>
          <w:sz w:val="14"/>
          <w:szCs w:val="14"/>
        </w:rPr>
        <w:t xml:space="preserve">any port. Fish can be brought by car or boat but must be weighed at Dare Marina and you must be standing in the weigh-in line by 5:00 PM. </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There will be a tournament meeting on Friday, June 27, 2014 7:00 PM, at Dare Marina. At least one member from each team must attend.</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This is a boat tournament. Each boat may weigh-in up to 3 flounder. Winners will be determined by the combined weight of the team’s fish. Entry fee for each boat is $200 up to 4 anglers, $25 each additional angler. Early Bird Entry $125 if received by June 14th.</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Teams must be registered prior to 6:00 AM of the day of the tournament. Proof of tournament registration must be presented to the weigh master when entering fish.</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Fish must be caught by rod and reel only.</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All fish are subject to thorough examination, both external and internal by the tournament committee of the PSWSFA.</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 xml:space="preserve">In the event of a tie, the first team checked in at the weigh-in will be declared the winner. </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Anglers are urged to display proper boat handling and courtesy towards others.</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Anglers are advised to maintain an active weather watch when fishing Virginia’s waters. The captain and crew must decide on their own when and where to fish during this tournament and they are solely responsible for their safety.</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Anglers will be required to submit to a sworn affidavit, if asked, and take a lie detector test, if deemed necessary, whi</w:t>
      </w:r>
      <w:r w:rsidR="009633EB" w:rsidRPr="00D807C9">
        <w:rPr>
          <w:rFonts w:ascii="Arial" w:hAnsi="Arial" w:cs="Arial"/>
          <w:color w:val="000000"/>
          <w:sz w:val="14"/>
          <w:szCs w:val="14"/>
        </w:rPr>
        <w:t>ch will be provided by the tour</w:t>
      </w:r>
      <w:r w:rsidRPr="00D807C9">
        <w:rPr>
          <w:rFonts w:ascii="Arial" w:hAnsi="Arial" w:cs="Arial"/>
          <w:color w:val="000000"/>
          <w:sz w:val="14"/>
          <w:szCs w:val="14"/>
        </w:rPr>
        <w:t>nament committee. These may be required at any time and for any reason deemed appropriate by the tournament committee.</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Anglers are responsible for all applicable taxes on prizes received. Winners shall allow the PSWSFA and the sponsors the opportunity and right to film, videotape, record, and photograph the winners and to use the prize winner’s name, voice and likeness without further compensation for advertising</w:t>
      </w:r>
      <w:r w:rsidR="009633EB" w:rsidRPr="00D807C9">
        <w:rPr>
          <w:sz w:val="14"/>
          <w:szCs w:val="14"/>
        </w:rPr>
        <w:t xml:space="preserve"> </w:t>
      </w:r>
      <w:r w:rsidRPr="00D807C9">
        <w:rPr>
          <w:rFonts w:ascii="Arial" w:hAnsi="Arial" w:cs="Arial"/>
          <w:color w:val="000000"/>
          <w:sz w:val="14"/>
          <w:szCs w:val="14"/>
        </w:rPr>
        <w:t>and</w:t>
      </w:r>
      <w:r w:rsidR="009633EB" w:rsidRPr="00D807C9">
        <w:rPr>
          <w:sz w:val="14"/>
          <w:szCs w:val="14"/>
        </w:rPr>
        <w:t xml:space="preserve"> </w:t>
      </w:r>
      <w:r w:rsidRPr="00D807C9">
        <w:rPr>
          <w:rFonts w:ascii="Arial" w:hAnsi="Arial" w:cs="Arial"/>
          <w:color w:val="000000"/>
          <w:sz w:val="14"/>
          <w:szCs w:val="14"/>
        </w:rPr>
        <w:t>promotion</w:t>
      </w:r>
      <w:r w:rsidR="009633EB" w:rsidRPr="00D807C9">
        <w:rPr>
          <w:sz w:val="14"/>
          <w:szCs w:val="14"/>
        </w:rPr>
        <w:t xml:space="preserve"> </w:t>
      </w:r>
      <w:r w:rsidRPr="00D807C9">
        <w:rPr>
          <w:rFonts w:ascii="Arial" w:hAnsi="Arial" w:cs="Arial"/>
          <w:color w:val="000000"/>
          <w:sz w:val="14"/>
          <w:szCs w:val="14"/>
        </w:rPr>
        <w:t>of</w:t>
      </w:r>
      <w:r w:rsidR="009633EB" w:rsidRPr="00D807C9">
        <w:rPr>
          <w:sz w:val="14"/>
          <w:szCs w:val="14"/>
        </w:rPr>
        <w:t xml:space="preserve"> </w:t>
      </w:r>
      <w:r w:rsidRPr="00D807C9">
        <w:rPr>
          <w:rFonts w:ascii="Arial" w:hAnsi="Arial" w:cs="Arial"/>
          <w:color w:val="000000"/>
          <w:sz w:val="14"/>
          <w:szCs w:val="14"/>
        </w:rPr>
        <w:t>the</w:t>
      </w:r>
      <w:r w:rsidR="009633EB" w:rsidRPr="00D807C9">
        <w:rPr>
          <w:sz w:val="14"/>
          <w:szCs w:val="14"/>
        </w:rPr>
        <w:t xml:space="preserve"> </w:t>
      </w:r>
      <w:r w:rsidRPr="00D807C9">
        <w:rPr>
          <w:rFonts w:ascii="Arial" w:hAnsi="Arial" w:cs="Arial"/>
          <w:color w:val="000000"/>
          <w:sz w:val="14"/>
          <w:szCs w:val="14"/>
        </w:rPr>
        <w:t>PSWSFA</w:t>
      </w:r>
      <w:r w:rsidR="009633EB" w:rsidRPr="00D807C9">
        <w:rPr>
          <w:sz w:val="14"/>
          <w:szCs w:val="14"/>
        </w:rPr>
        <w:t xml:space="preserve"> </w:t>
      </w:r>
      <w:r w:rsidRPr="00D807C9">
        <w:rPr>
          <w:rFonts w:ascii="Arial" w:hAnsi="Arial" w:cs="Arial"/>
          <w:color w:val="000000"/>
          <w:sz w:val="14"/>
          <w:szCs w:val="14"/>
        </w:rPr>
        <w:t>and</w:t>
      </w:r>
      <w:r w:rsidR="009633EB" w:rsidRPr="00D807C9">
        <w:rPr>
          <w:sz w:val="14"/>
          <w:szCs w:val="14"/>
        </w:rPr>
        <w:t xml:space="preserve"> </w:t>
      </w:r>
      <w:r w:rsidRPr="00D807C9">
        <w:rPr>
          <w:rFonts w:ascii="Arial" w:hAnsi="Arial" w:cs="Arial"/>
          <w:color w:val="000000"/>
          <w:sz w:val="14"/>
          <w:szCs w:val="14"/>
        </w:rPr>
        <w:t>the</w:t>
      </w:r>
      <w:r w:rsidR="009633EB" w:rsidRPr="00D807C9">
        <w:rPr>
          <w:sz w:val="14"/>
          <w:szCs w:val="14"/>
        </w:rPr>
        <w:t xml:space="preserve"> </w:t>
      </w:r>
      <w:r w:rsidRPr="00D807C9">
        <w:rPr>
          <w:rFonts w:ascii="Arial" w:hAnsi="Arial" w:cs="Arial"/>
          <w:color w:val="000000"/>
          <w:sz w:val="14"/>
          <w:szCs w:val="14"/>
        </w:rPr>
        <w:t>sponsors.</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All participants agree that the PSWSFA, Dare Marina, and any sponsor of this tournament shall not be liable for injury, los</w:t>
      </w:r>
      <w:r w:rsidR="009633EB" w:rsidRPr="00D807C9">
        <w:rPr>
          <w:rFonts w:ascii="Arial" w:hAnsi="Arial" w:cs="Arial"/>
          <w:color w:val="000000"/>
          <w:sz w:val="14"/>
          <w:szCs w:val="14"/>
        </w:rPr>
        <w:t xml:space="preserve">s, or damage of any kind </w:t>
      </w:r>
      <w:r w:rsidRPr="00D807C9">
        <w:rPr>
          <w:rFonts w:ascii="Arial" w:hAnsi="Arial" w:cs="Arial"/>
          <w:color w:val="000000"/>
          <w:sz w:val="14"/>
          <w:szCs w:val="14"/>
        </w:rPr>
        <w:t xml:space="preserve">resulting from participation in this tournament or from the acceptance or use of any awarded prize. </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Any protest must be filed by 5:30 PM on the day of the tournament. The protest must be made directly to an official of the tournament committee. The</w:t>
      </w:r>
      <w:r w:rsidR="009633EB" w:rsidRPr="00D807C9">
        <w:rPr>
          <w:rFonts w:ascii="Arial" w:hAnsi="Arial" w:cs="Arial"/>
          <w:color w:val="000000"/>
          <w:sz w:val="14"/>
          <w:szCs w:val="14"/>
        </w:rPr>
        <w:t xml:space="preserve"> </w:t>
      </w:r>
      <w:r w:rsidRPr="00D807C9">
        <w:rPr>
          <w:rFonts w:ascii="Arial" w:hAnsi="Arial" w:cs="Arial"/>
          <w:color w:val="000000"/>
          <w:sz w:val="14"/>
          <w:szCs w:val="14"/>
        </w:rPr>
        <w:t xml:space="preserve">tournament committee will review any and all protests and their decisions will be final. </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No fish caught during the act of commercial fishing will be eligible.</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Any fish entered in or with another contest or tournament, outside of the PSWSFA, shall be ineligible for entry into this tournament.</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Any contestant found guilty of cheating, attempting to cheat, or otherwise deviating from the regulations of this tournament, shall be disqualified and considered ineligible for further and future participation  and will be prosecuted.</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Tournament committee members are not eligible to fish in this tournament. They will be identified at the Tournament Meeting on June 27, 2014.</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The Tournament Committee shall consists of a minimum of three people; a director and two assistants all sanctioned by the PSWSFA.</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If small craft advisories are posted at 5:00 PM the day before the tournament</w:t>
      </w:r>
      <w:r w:rsidR="009633EB" w:rsidRPr="00D807C9">
        <w:rPr>
          <w:rFonts w:ascii="Arial" w:hAnsi="Arial" w:cs="Arial"/>
          <w:color w:val="000000"/>
          <w:sz w:val="14"/>
          <w:szCs w:val="14"/>
        </w:rPr>
        <w:t xml:space="preserve"> for the day of the tournament,</w:t>
      </w:r>
      <w:r w:rsidRPr="00D807C9">
        <w:rPr>
          <w:rFonts w:ascii="Arial" w:hAnsi="Arial" w:cs="Arial"/>
          <w:color w:val="000000"/>
          <w:sz w:val="14"/>
          <w:szCs w:val="14"/>
        </w:rPr>
        <w:t xml:space="preserve"> for the area from New Point Comfort to Little Creek, the tournament will be postponed until the next "blow date."  The scheduled blow day will be Sunday, June 29, 2014. Small craft advisory</w:t>
      </w:r>
      <w:r w:rsidR="009633EB" w:rsidRPr="00D807C9">
        <w:rPr>
          <w:sz w:val="14"/>
          <w:szCs w:val="14"/>
        </w:rPr>
        <w:t xml:space="preserve"> </w:t>
      </w:r>
      <w:r w:rsidRPr="00D807C9">
        <w:rPr>
          <w:rFonts w:ascii="Arial" w:hAnsi="Arial" w:cs="Arial"/>
          <w:color w:val="000000"/>
          <w:sz w:val="14"/>
          <w:szCs w:val="14"/>
        </w:rPr>
        <w:t>information</w:t>
      </w:r>
      <w:r w:rsidR="009633EB" w:rsidRPr="00D807C9">
        <w:rPr>
          <w:sz w:val="14"/>
          <w:szCs w:val="14"/>
        </w:rPr>
        <w:t xml:space="preserve"> </w:t>
      </w:r>
      <w:r w:rsidRPr="00D807C9">
        <w:rPr>
          <w:rFonts w:ascii="Arial" w:hAnsi="Arial" w:cs="Arial"/>
          <w:color w:val="000000"/>
          <w:sz w:val="14"/>
          <w:szCs w:val="14"/>
        </w:rPr>
        <w:t>shall</w:t>
      </w:r>
      <w:r w:rsidR="009633EB" w:rsidRPr="00D807C9">
        <w:rPr>
          <w:sz w:val="14"/>
          <w:szCs w:val="14"/>
        </w:rPr>
        <w:t xml:space="preserve"> </w:t>
      </w:r>
      <w:r w:rsidRPr="00D807C9">
        <w:rPr>
          <w:rFonts w:ascii="Arial" w:hAnsi="Arial" w:cs="Arial"/>
          <w:color w:val="000000"/>
          <w:sz w:val="14"/>
          <w:szCs w:val="14"/>
        </w:rPr>
        <w:t>be</w:t>
      </w:r>
      <w:r w:rsidR="009633EB" w:rsidRPr="00D807C9">
        <w:rPr>
          <w:sz w:val="14"/>
          <w:szCs w:val="14"/>
        </w:rPr>
        <w:t xml:space="preserve"> </w:t>
      </w:r>
      <w:r w:rsidRPr="00D807C9">
        <w:rPr>
          <w:rFonts w:ascii="Arial" w:hAnsi="Arial" w:cs="Arial"/>
          <w:color w:val="000000"/>
          <w:sz w:val="14"/>
          <w:szCs w:val="14"/>
        </w:rPr>
        <w:t>as</w:t>
      </w:r>
      <w:r w:rsidR="009633EB" w:rsidRPr="00D807C9">
        <w:rPr>
          <w:sz w:val="14"/>
          <w:szCs w:val="14"/>
        </w:rPr>
        <w:t xml:space="preserve"> </w:t>
      </w:r>
      <w:r w:rsidRPr="00D807C9">
        <w:rPr>
          <w:rFonts w:ascii="Arial" w:hAnsi="Arial" w:cs="Arial"/>
          <w:color w:val="000000"/>
          <w:sz w:val="14"/>
          <w:szCs w:val="14"/>
        </w:rPr>
        <w:t>announced</w:t>
      </w:r>
      <w:r w:rsidR="009633EB" w:rsidRPr="00D807C9">
        <w:rPr>
          <w:sz w:val="14"/>
          <w:szCs w:val="14"/>
        </w:rPr>
        <w:t xml:space="preserve"> </w:t>
      </w:r>
      <w:r w:rsidRPr="00D807C9">
        <w:rPr>
          <w:rFonts w:ascii="Arial" w:hAnsi="Arial" w:cs="Arial"/>
          <w:color w:val="000000"/>
          <w:sz w:val="14"/>
          <w:szCs w:val="14"/>
        </w:rPr>
        <w:t>by</w:t>
      </w:r>
      <w:r w:rsidR="009633EB" w:rsidRPr="00D807C9">
        <w:rPr>
          <w:sz w:val="14"/>
          <w:szCs w:val="14"/>
        </w:rPr>
        <w:t xml:space="preserve"> </w:t>
      </w:r>
      <w:r w:rsidRPr="00D807C9">
        <w:rPr>
          <w:rFonts w:ascii="Arial" w:hAnsi="Arial" w:cs="Arial"/>
          <w:color w:val="000000"/>
          <w:sz w:val="14"/>
          <w:szCs w:val="14"/>
        </w:rPr>
        <w:t>NOAA</w:t>
      </w:r>
      <w:r w:rsidR="009633EB" w:rsidRPr="00D807C9">
        <w:rPr>
          <w:sz w:val="14"/>
          <w:szCs w:val="14"/>
        </w:rPr>
        <w:t xml:space="preserve"> </w:t>
      </w:r>
      <w:r w:rsidRPr="00D807C9">
        <w:rPr>
          <w:rFonts w:ascii="Arial" w:hAnsi="Arial" w:cs="Arial"/>
          <w:color w:val="000000"/>
          <w:sz w:val="14"/>
          <w:szCs w:val="14"/>
        </w:rPr>
        <w:t>and</w:t>
      </w:r>
      <w:r w:rsidR="009633EB" w:rsidRPr="00D807C9">
        <w:rPr>
          <w:sz w:val="14"/>
          <w:szCs w:val="14"/>
        </w:rPr>
        <w:t xml:space="preserve"> </w:t>
      </w:r>
      <w:r w:rsidRPr="00D807C9">
        <w:rPr>
          <w:rFonts w:ascii="Arial" w:hAnsi="Arial" w:cs="Arial"/>
          <w:color w:val="000000"/>
          <w:sz w:val="14"/>
          <w:szCs w:val="14"/>
        </w:rPr>
        <w:t>obtained</w:t>
      </w:r>
      <w:r w:rsidR="009633EB" w:rsidRPr="00D807C9">
        <w:rPr>
          <w:sz w:val="14"/>
          <w:szCs w:val="14"/>
        </w:rPr>
        <w:t xml:space="preserve"> </w:t>
      </w:r>
      <w:r w:rsidRPr="00D807C9">
        <w:rPr>
          <w:rFonts w:ascii="Arial" w:hAnsi="Arial" w:cs="Arial"/>
          <w:color w:val="000000"/>
          <w:sz w:val="14"/>
          <w:szCs w:val="14"/>
        </w:rPr>
        <w:t>from</w:t>
      </w:r>
      <w:r w:rsidR="009633EB" w:rsidRPr="00D807C9">
        <w:rPr>
          <w:sz w:val="14"/>
          <w:szCs w:val="14"/>
        </w:rPr>
        <w:t xml:space="preserve"> </w:t>
      </w:r>
      <w:r w:rsidRPr="00D807C9">
        <w:rPr>
          <w:rFonts w:ascii="Arial" w:hAnsi="Arial" w:cs="Arial"/>
          <w:color w:val="000000"/>
          <w:sz w:val="14"/>
          <w:szCs w:val="14"/>
        </w:rPr>
        <w:t>the</w:t>
      </w:r>
      <w:r w:rsidR="009633EB" w:rsidRPr="00D807C9">
        <w:rPr>
          <w:sz w:val="14"/>
          <w:szCs w:val="14"/>
        </w:rPr>
        <w:t xml:space="preserve"> </w:t>
      </w:r>
      <w:r w:rsidRPr="00D807C9">
        <w:rPr>
          <w:rFonts w:ascii="Arial" w:hAnsi="Arial" w:cs="Arial"/>
          <w:color w:val="000000"/>
          <w:sz w:val="14"/>
          <w:szCs w:val="14"/>
        </w:rPr>
        <w:t>weather</w:t>
      </w:r>
      <w:r w:rsidR="009633EB" w:rsidRPr="00D807C9">
        <w:rPr>
          <w:sz w:val="14"/>
          <w:szCs w:val="14"/>
        </w:rPr>
        <w:t xml:space="preserve"> </w:t>
      </w:r>
      <w:r w:rsidRPr="00D807C9">
        <w:rPr>
          <w:rFonts w:ascii="Arial" w:hAnsi="Arial" w:cs="Arial"/>
          <w:color w:val="000000"/>
          <w:sz w:val="14"/>
          <w:szCs w:val="14"/>
        </w:rPr>
        <w:t>channel</w:t>
      </w:r>
      <w:r w:rsidR="009633EB" w:rsidRPr="00D807C9">
        <w:rPr>
          <w:sz w:val="14"/>
          <w:szCs w:val="14"/>
        </w:rPr>
        <w:t xml:space="preserve"> </w:t>
      </w:r>
      <w:r w:rsidRPr="00D807C9">
        <w:rPr>
          <w:rFonts w:ascii="Arial" w:hAnsi="Arial" w:cs="Arial"/>
          <w:color w:val="000000"/>
          <w:sz w:val="14"/>
          <w:szCs w:val="14"/>
        </w:rPr>
        <w:t>on</w:t>
      </w:r>
      <w:r w:rsidR="009633EB" w:rsidRPr="00D807C9">
        <w:rPr>
          <w:sz w:val="14"/>
          <w:szCs w:val="14"/>
        </w:rPr>
        <w:t xml:space="preserve"> </w:t>
      </w:r>
      <w:r w:rsidRPr="00D807C9">
        <w:rPr>
          <w:rFonts w:ascii="Arial" w:hAnsi="Arial" w:cs="Arial"/>
          <w:color w:val="000000"/>
          <w:sz w:val="14"/>
          <w:szCs w:val="14"/>
        </w:rPr>
        <w:t>marine</w:t>
      </w:r>
      <w:r w:rsidR="009633EB" w:rsidRPr="00D807C9">
        <w:rPr>
          <w:sz w:val="14"/>
          <w:szCs w:val="14"/>
        </w:rPr>
        <w:t xml:space="preserve"> </w:t>
      </w:r>
      <w:r w:rsidRPr="00D807C9">
        <w:rPr>
          <w:rFonts w:ascii="Arial" w:hAnsi="Arial" w:cs="Arial"/>
          <w:color w:val="000000"/>
          <w:sz w:val="14"/>
          <w:szCs w:val="14"/>
        </w:rPr>
        <w:t>VHF</w:t>
      </w:r>
      <w:r w:rsidR="009633EB" w:rsidRPr="00D807C9">
        <w:rPr>
          <w:sz w:val="14"/>
          <w:szCs w:val="14"/>
        </w:rPr>
        <w:t xml:space="preserve"> </w:t>
      </w:r>
      <w:r w:rsidRPr="00D807C9">
        <w:rPr>
          <w:rFonts w:ascii="Arial" w:hAnsi="Arial" w:cs="Arial"/>
          <w:color w:val="000000"/>
          <w:sz w:val="14"/>
          <w:szCs w:val="14"/>
        </w:rPr>
        <w:t>radio.</w:t>
      </w:r>
      <w:r w:rsidR="009633EB" w:rsidRPr="00D807C9">
        <w:rPr>
          <w:sz w:val="14"/>
          <w:szCs w:val="14"/>
        </w:rPr>
        <w:t xml:space="preserve"> </w:t>
      </w:r>
      <w:r w:rsidRPr="00D807C9">
        <w:rPr>
          <w:rFonts w:ascii="Arial" w:hAnsi="Arial" w:cs="Arial"/>
          <w:color w:val="000000"/>
          <w:sz w:val="14"/>
          <w:szCs w:val="14"/>
        </w:rPr>
        <w:t>Next</w:t>
      </w:r>
      <w:r w:rsidR="009633EB" w:rsidRPr="00D807C9">
        <w:rPr>
          <w:sz w:val="14"/>
          <w:szCs w:val="14"/>
        </w:rPr>
        <w:t xml:space="preserve"> </w:t>
      </w:r>
      <w:r w:rsidRPr="00D807C9">
        <w:rPr>
          <w:rFonts w:ascii="Arial" w:hAnsi="Arial" w:cs="Arial"/>
          <w:color w:val="000000"/>
          <w:sz w:val="14"/>
          <w:szCs w:val="14"/>
        </w:rPr>
        <w:t>blow</w:t>
      </w:r>
      <w:r w:rsidR="009633EB" w:rsidRPr="00D807C9">
        <w:rPr>
          <w:sz w:val="14"/>
          <w:szCs w:val="14"/>
        </w:rPr>
        <w:t xml:space="preserve"> </w:t>
      </w:r>
      <w:r w:rsidRPr="00D807C9">
        <w:rPr>
          <w:rFonts w:ascii="Arial" w:hAnsi="Arial" w:cs="Arial"/>
          <w:color w:val="000000"/>
          <w:sz w:val="14"/>
          <w:szCs w:val="14"/>
        </w:rPr>
        <w:t>day</w:t>
      </w:r>
      <w:r w:rsidR="009633EB" w:rsidRPr="00D807C9">
        <w:rPr>
          <w:sz w:val="14"/>
          <w:szCs w:val="14"/>
        </w:rPr>
        <w:t xml:space="preserve"> </w:t>
      </w:r>
      <w:r w:rsidRPr="00D807C9">
        <w:rPr>
          <w:rFonts w:ascii="Arial" w:hAnsi="Arial" w:cs="Arial"/>
          <w:color w:val="000000"/>
          <w:sz w:val="14"/>
          <w:szCs w:val="14"/>
        </w:rPr>
        <w:t>would</w:t>
      </w:r>
      <w:r w:rsidR="009633EB" w:rsidRPr="00D807C9">
        <w:rPr>
          <w:sz w:val="14"/>
          <w:szCs w:val="14"/>
        </w:rPr>
        <w:t xml:space="preserve"> </w:t>
      </w:r>
      <w:r w:rsidRPr="00D807C9">
        <w:rPr>
          <w:rFonts w:ascii="Arial" w:hAnsi="Arial" w:cs="Arial"/>
          <w:color w:val="000000"/>
          <w:sz w:val="14"/>
          <w:szCs w:val="14"/>
        </w:rPr>
        <w:t>be</w:t>
      </w:r>
      <w:r w:rsidR="009633EB" w:rsidRPr="00D807C9">
        <w:rPr>
          <w:sz w:val="14"/>
          <w:szCs w:val="14"/>
        </w:rPr>
        <w:t xml:space="preserve"> </w:t>
      </w:r>
      <w:r w:rsidRPr="00D807C9">
        <w:rPr>
          <w:rFonts w:ascii="Arial" w:hAnsi="Arial" w:cs="Arial"/>
          <w:color w:val="000000"/>
          <w:sz w:val="14"/>
          <w:szCs w:val="14"/>
        </w:rPr>
        <w:t>the</w:t>
      </w:r>
      <w:r w:rsidR="009633EB" w:rsidRPr="00D807C9">
        <w:rPr>
          <w:sz w:val="14"/>
          <w:szCs w:val="14"/>
        </w:rPr>
        <w:t xml:space="preserve"> </w:t>
      </w:r>
      <w:r w:rsidRPr="00D807C9">
        <w:rPr>
          <w:rFonts w:ascii="Arial" w:hAnsi="Arial" w:cs="Arial"/>
          <w:color w:val="000000"/>
          <w:sz w:val="14"/>
          <w:szCs w:val="14"/>
        </w:rPr>
        <w:t>following</w:t>
      </w:r>
      <w:r w:rsidR="009633EB" w:rsidRPr="00D807C9">
        <w:rPr>
          <w:sz w:val="14"/>
          <w:szCs w:val="14"/>
        </w:rPr>
        <w:t xml:space="preserve"> </w:t>
      </w:r>
      <w:r w:rsidRPr="00D807C9">
        <w:rPr>
          <w:rFonts w:ascii="Arial" w:hAnsi="Arial" w:cs="Arial"/>
          <w:color w:val="000000"/>
          <w:sz w:val="14"/>
          <w:szCs w:val="14"/>
        </w:rPr>
        <w:t>Saturday.</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 xml:space="preserve">Fish that will be entered into the tournament </w:t>
      </w:r>
      <w:r w:rsidRPr="00D807C9">
        <w:rPr>
          <w:rFonts w:ascii="Arial" w:hAnsi="Arial" w:cs="Arial"/>
          <w:b/>
          <w:bCs/>
          <w:color w:val="000000"/>
          <w:sz w:val="14"/>
          <w:szCs w:val="14"/>
        </w:rPr>
        <w:t xml:space="preserve">must be tagged </w:t>
      </w:r>
      <w:r w:rsidRPr="00D807C9">
        <w:rPr>
          <w:rFonts w:ascii="Arial" w:hAnsi="Arial" w:cs="Arial"/>
          <w:color w:val="000000"/>
          <w:sz w:val="14"/>
          <w:szCs w:val="14"/>
        </w:rPr>
        <w:t>with tags that will be supplied at the tournament meeting.</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There will be an optional big fish Calcutta with an entry fee of $100 per boat. The single heaviest fish wins. You must tag your Calcutta fish with the special tag provided. In case of a tie, the first fish weighed will be declared the winner.</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 xml:space="preserve">There will be a second optional "stringer" </w:t>
      </w:r>
      <w:proofErr w:type="gramStart"/>
      <w:r w:rsidRPr="00D807C9">
        <w:rPr>
          <w:rFonts w:ascii="Arial" w:hAnsi="Arial" w:cs="Arial"/>
          <w:color w:val="000000"/>
          <w:sz w:val="14"/>
          <w:szCs w:val="14"/>
        </w:rPr>
        <w:t>calcutta</w:t>
      </w:r>
      <w:proofErr w:type="gramEnd"/>
      <w:r w:rsidRPr="00D807C9">
        <w:rPr>
          <w:rFonts w:ascii="Arial" w:hAnsi="Arial" w:cs="Arial"/>
          <w:color w:val="000000"/>
          <w:sz w:val="14"/>
          <w:szCs w:val="14"/>
        </w:rPr>
        <w:t xml:space="preserve"> for $100 with a 100% payout to the heaviest stringer entered in this calcutta.</w:t>
      </w:r>
    </w:p>
    <w:p w:rsidR="009633EB"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1</w:t>
      </w:r>
      <w:r w:rsidRPr="00D807C9">
        <w:rPr>
          <w:rFonts w:ascii="Arial" w:hAnsi="Arial" w:cs="Arial"/>
          <w:color w:val="000000"/>
          <w:sz w:val="14"/>
          <w:szCs w:val="14"/>
          <w:vertAlign w:val="superscript"/>
        </w:rPr>
        <w:t>st</w:t>
      </w:r>
      <w:r w:rsidR="009633EB" w:rsidRPr="00D807C9">
        <w:rPr>
          <w:sz w:val="14"/>
          <w:szCs w:val="14"/>
        </w:rPr>
        <w:t xml:space="preserve"> </w:t>
      </w:r>
      <w:r w:rsidRPr="00D807C9">
        <w:rPr>
          <w:rFonts w:ascii="Arial" w:hAnsi="Arial" w:cs="Arial"/>
          <w:color w:val="000000"/>
          <w:sz w:val="14"/>
          <w:szCs w:val="14"/>
        </w:rPr>
        <w:t>Place: $5,000.00 guaranteed, 2</w:t>
      </w:r>
      <w:r w:rsidRPr="00D807C9">
        <w:rPr>
          <w:rFonts w:ascii="Arial" w:hAnsi="Arial" w:cs="Arial"/>
          <w:color w:val="000000"/>
          <w:sz w:val="14"/>
          <w:szCs w:val="14"/>
          <w:vertAlign w:val="superscript"/>
        </w:rPr>
        <w:t>nd</w:t>
      </w:r>
      <w:r w:rsidR="009633EB" w:rsidRPr="00D807C9">
        <w:rPr>
          <w:sz w:val="14"/>
          <w:szCs w:val="14"/>
        </w:rPr>
        <w:t xml:space="preserve"> </w:t>
      </w:r>
      <w:r w:rsidRPr="00D807C9">
        <w:rPr>
          <w:rFonts w:ascii="Arial" w:hAnsi="Arial" w:cs="Arial"/>
          <w:color w:val="000000"/>
          <w:sz w:val="14"/>
          <w:szCs w:val="14"/>
        </w:rPr>
        <w:t xml:space="preserve">Place: 30% not to exceed $2,000.00, 3rd Place: 20% not to exceed $1,500.00, </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4</w:t>
      </w:r>
      <w:r w:rsidR="009633EB" w:rsidRPr="00D807C9">
        <w:rPr>
          <w:rFonts w:ascii="Arial" w:hAnsi="Arial" w:cs="Arial"/>
          <w:sz w:val="14"/>
          <w:szCs w:val="14"/>
          <w:vertAlign w:val="superscript"/>
        </w:rPr>
        <w:t>th</w:t>
      </w:r>
      <w:r w:rsidR="009633EB" w:rsidRPr="00D807C9">
        <w:rPr>
          <w:sz w:val="14"/>
          <w:szCs w:val="14"/>
        </w:rPr>
        <w:t xml:space="preserve"> </w:t>
      </w:r>
      <w:r w:rsidRPr="00D807C9">
        <w:rPr>
          <w:rFonts w:ascii="Arial" w:hAnsi="Arial" w:cs="Arial"/>
          <w:color w:val="000000"/>
          <w:sz w:val="14"/>
          <w:szCs w:val="14"/>
        </w:rPr>
        <w:t>Place: 10% not to exceed</w:t>
      </w:r>
      <w:r w:rsidR="009633EB" w:rsidRPr="00D807C9">
        <w:rPr>
          <w:sz w:val="14"/>
          <w:szCs w:val="14"/>
        </w:rPr>
        <w:t xml:space="preserve"> </w:t>
      </w:r>
      <w:r w:rsidRPr="00D807C9">
        <w:rPr>
          <w:rFonts w:ascii="Arial" w:hAnsi="Arial" w:cs="Arial"/>
          <w:color w:val="000000"/>
          <w:sz w:val="14"/>
          <w:szCs w:val="14"/>
        </w:rPr>
        <w:t>$1,000.00, 5</w:t>
      </w:r>
      <w:r w:rsidRPr="00D807C9">
        <w:rPr>
          <w:rFonts w:ascii="Arial" w:hAnsi="Arial" w:cs="Arial"/>
          <w:color w:val="000000"/>
          <w:sz w:val="14"/>
          <w:szCs w:val="14"/>
          <w:vertAlign w:val="superscript"/>
        </w:rPr>
        <w:t>th</w:t>
      </w:r>
      <w:r w:rsidR="009633EB" w:rsidRPr="00D807C9">
        <w:rPr>
          <w:sz w:val="14"/>
          <w:szCs w:val="14"/>
        </w:rPr>
        <w:t xml:space="preserve"> </w:t>
      </w:r>
      <w:r w:rsidRPr="00D807C9">
        <w:rPr>
          <w:rFonts w:ascii="Arial" w:hAnsi="Arial" w:cs="Arial"/>
          <w:color w:val="000000"/>
          <w:sz w:val="14"/>
          <w:szCs w:val="14"/>
        </w:rPr>
        <w:t>Place: 5% not to exceed $500.00, 6</w:t>
      </w:r>
      <w:r w:rsidRPr="00D807C9">
        <w:rPr>
          <w:rFonts w:ascii="Arial" w:hAnsi="Arial" w:cs="Arial"/>
          <w:color w:val="000000"/>
          <w:sz w:val="14"/>
          <w:szCs w:val="14"/>
          <w:vertAlign w:val="superscript"/>
        </w:rPr>
        <w:t>th</w:t>
      </w:r>
      <w:r w:rsidR="009633EB" w:rsidRPr="00D807C9">
        <w:rPr>
          <w:sz w:val="14"/>
          <w:szCs w:val="14"/>
        </w:rPr>
        <w:t xml:space="preserve"> </w:t>
      </w:r>
      <w:r w:rsidRPr="00D807C9">
        <w:rPr>
          <w:rFonts w:ascii="Arial" w:hAnsi="Arial" w:cs="Arial"/>
          <w:color w:val="000000"/>
          <w:sz w:val="14"/>
          <w:szCs w:val="14"/>
        </w:rPr>
        <w:t>Place: 5% not to exceed $250.00</w:t>
      </w:r>
      <w:proofErr w:type="gramStart"/>
      <w:r w:rsidRPr="00D807C9">
        <w:rPr>
          <w:rFonts w:ascii="Arial" w:hAnsi="Arial" w:cs="Arial"/>
          <w:color w:val="000000"/>
          <w:sz w:val="14"/>
          <w:szCs w:val="14"/>
        </w:rPr>
        <w:t>,  “</w:t>
      </w:r>
      <w:proofErr w:type="gramEnd"/>
      <w:r w:rsidRPr="00D807C9">
        <w:rPr>
          <w:rFonts w:ascii="Arial" w:hAnsi="Arial" w:cs="Arial"/>
          <w:color w:val="000000"/>
          <w:sz w:val="14"/>
          <w:szCs w:val="14"/>
        </w:rPr>
        <w:t>Lucky Dog”: $500.00, “PSWSFA Member: $500.00.</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 xml:space="preserve">Sponsors Challenge Division - $250, Sponsor will be entered into the regular division and separate sponsor’s division. </w:t>
      </w:r>
      <w:r w:rsidRPr="00D807C9">
        <w:rPr>
          <w:rFonts w:ascii="Verdana" w:hAnsi="Verdana" w:cs="Verdana"/>
          <w:color w:val="000000"/>
          <w:sz w:val="14"/>
          <w:szCs w:val="14"/>
        </w:rPr>
        <w:t xml:space="preserve">  </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“Lucky Dog” payout –10% of regular entries up to a maximum of $500.Teams not placing in the top 6 will be enter</w:t>
      </w:r>
      <w:r w:rsidR="009633EB" w:rsidRPr="00D807C9">
        <w:rPr>
          <w:rFonts w:ascii="Arial" w:hAnsi="Arial" w:cs="Arial"/>
          <w:color w:val="000000"/>
          <w:sz w:val="14"/>
          <w:szCs w:val="14"/>
        </w:rPr>
        <w:t xml:space="preserve">ed into a "Lucky Dog" drawing. </w:t>
      </w:r>
      <w:r w:rsidRPr="00D807C9">
        <w:rPr>
          <w:rFonts w:ascii="Arial" w:hAnsi="Arial" w:cs="Arial"/>
          <w:color w:val="000000"/>
          <w:sz w:val="14"/>
          <w:szCs w:val="14"/>
        </w:rPr>
        <w:t xml:space="preserve"> A member of the team must be present to win. If no member of the winning team is present, another team will be drawn. </w:t>
      </w:r>
    </w:p>
    <w:p w:rsidR="007D3697" w:rsidRPr="00D807C9" w:rsidRDefault="007D3697" w:rsidP="00D807C9">
      <w:pPr>
        <w:pStyle w:val="ListParagraph"/>
        <w:numPr>
          <w:ilvl w:val="0"/>
          <w:numId w:val="3"/>
        </w:numPr>
        <w:autoSpaceDE w:val="0"/>
        <w:autoSpaceDN w:val="0"/>
        <w:adjustRightInd w:val="0"/>
        <w:rPr>
          <w:rFonts w:ascii="Arial" w:hAnsi="Arial" w:cs="Arial"/>
          <w:color w:val="000000"/>
          <w:sz w:val="14"/>
          <w:szCs w:val="14"/>
        </w:rPr>
      </w:pPr>
      <w:r w:rsidRPr="00D807C9">
        <w:rPr>
          <w:rFonts w:ascii="Arial" w:hAnsi="Arial" w:cs="Arial"/>
          <w:color w:val="000000"/>
          <w:sz w:val="14"/>
          <w:szCs w:val="14"/>
        </w:rPr>
        <w:t>Ladies Division – The largest fish wins $100.00.  In case of a tie, the first fish brought in will win. Fish may also be entered in main event.</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Youth Division – children 15 years old and under may participate.  The largest fish wins $100.00.  In case of a tie, the first fish brought in will win. Fish may also be entered in main event.</w:t>
      </w:r>
    </w:p>
    <w:p w:rsidR="007D3697" w:rsidRPr="00D807C9" w:rsidRDefault="007D3697" w:rsidP="00D807C9">
      <w:pPr>
        <w:pStyle w:val="ListParagraph"/>
        <w:numPr>
          <w:ilvl w:val="0"/>
          <w:numId w:val="3"/>
        </w:numPr>
        <w:autoSpaceDE w:val="0"/>
        <w:autoSpaceDN w:val="0"/>
        <w:adjustRightInd w:val="0"/>
        <w:rPr>
          <w:sz w:val="14"/>
          <w:szCs w:val="14"/>
        </w:rPr>
      </w:pPr>
      <w:r w:rsidRPr="00D807C9">
        <w:rPr>
          <w:rFonts w:ascii="Arial" w:hAnsi="Arial" w:cs="Arial"/>
          <w:color w:val="000000"/>
          <w:sz w:val="14"/>
          <w:szCs w:val="14"/>
        </w:rPr>
        <w:t xml:space="preserve">Club Member $500 Division - The club member with the largest fish wins $500.00. </w:t>
      </w:r>
    </w:p>
    <w:p w:rsidR="00583580" w:rsidRDefault="00F65937" w:rsidP="00B67952">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r w:rsidR="00E6138F">
        <w:rPr>
          <w:rFonts w:ascii="Arial" w:hAnsi="Arial" w:cs="Arial"/>
          <w:color w:val="000000"/>
          <w:sz w:val="16"/>
          <w:szCs w:val="16"/>
        </w:rPr>
        <w:t xml:space="preserve">- - - - - - - - - - -cut here - - - - - - - - - - - - - - - - - - - - - - - - cut here - - - - - - - - - - - - - - - - - - - - - - - -cut here - - - - - - - - - - - </w:t>
      </w:r>
    </w:p>
    <w:p w:rsidR="00B67952" w:rsidRPr="00B67952" w:rsidRDefault="00B67952" w:rsidP="00B67952">
      <w:pPr>
        <w:autoSpaceDE w:val="0"/>
        <w:autoSpaceDN w:val="0"/>
        <w:adjustRightInd w:val="0"/>
        <w:jc w:val="center"/>
        <w:rPr>
          <w:rFonts w:ascii="Arial" w:hAnsi="Arial" w:cs="Arial"/>
          <w:b/>
          <w:sz w:val="18"/>
          <w:szCs w:val="18"/>
        </w:rPr>
      </w:pPr>
      <w:r w:rsidRPr="00B67952">
        <w:rPr>
          <w:rFonts w:ascii="Arial" w:hAnsi="Arial" w:cs="Arial"/>
          <w:b/>
          <w:color w:val="000000"/>
          <w:sz w:val="18"/>
          <w:szCs w:val="18"/>
        </w:rPr>
        <w:t>PSWSFA 2014 Flounder Bowl Registration Form</w:t>
      </w:r>
    </w:p>
    <w:p w:rsidR="00B67952" w:rsidRPr="00B67952" w:rsidRDefault="00B67952" w:rsidP="00B67952">
      <w:pPr>
        <w:autoSpaceDE w:val="0"/>
        <w:autoSpaceDN w:val="0"/>
        <w:adjustRightInd w:val="0"/>
        <w:rPr>
          <w:rFonts w:ascii="Arial" w:hAnsi="Arial" w:cs="Arial"/>
          <w:sz w:val="20"/>
          <w:szCs w:val="20"/>
        </w:rPr>
      </w:pPr>
      <w:r w:rsidRPr="00B67952">
        <w:rPr>
          <w:rFonts w:ascii="Arial" w:hAnsi="Arial" w:cs="Arial"/>
          <w:color w:val="000000"/>
          <w:sz w:val="20"/>
          <w:szCs w:val="20"/>
        </w:rPr>
        <w:t>Name</w:t>
      </w:r>
      <w:proofErr w:type="gramStart"/>
      <w:r w:rsidRPr="00B67952">
        <w:rPr>
          <w:rFonts w:ascii="Arial" w:hAnsi="Arial" w:cs="Arial"/>
          <w:color w:val="000000"/>
          <w:sz w:val="20"/>
          <w:szCs w:val="20"/>
        </w:rPr>
        <w:t>:_</w:t>
      </w:r>
      <w:proofErr w:type="gramEnd"/>
      <w:r w:rsidRPr="00B67952">
        <w:rPr>
          <w:rFonts w:ascii="Arial" w:hAnsi="Arial" w:cs="Arial"/>
          <w:color w:val="000000"/>
          <w:sz w:val="20"/>
          <w:szCs w:val="20"/>
        </w:rPr>
        <w:t xml:space="preserve">_________________________      Date:___________________ </w:t>
      </w:r>
    </w:p>
    <w:p w:rsidR="00B67952" w:rsidRDefault="00B67952" w:rsidP="00B67952">
      <w:pPr>
        <w:autoSpaceDE w:val="0"/>
        <w:autoSpaceDN w:val="0"/>
        <w:adjustRightInd w:val="0"/>
      </w:pPr>
      <w:r>
        <w:rPr>
          <w:rFonts w:ascii="Tahoma" w:hAnsi="Tahoma" w:cs="Tahoma"/>
          <w:color w:val="000000"/>
          <w:sz w:val="12"/>
          <w:szCs w:val="12"/>
        </w:rPr>
        <w:t xml:space="preserve"> </w:t>
      </w:r>
    </w:p>
    <w:p w:rsidR="00B67952" w:rsidRPr="00B67952" w:rsidRDefault="00B67952" w:rsidP="00B67952">
      <w:pPr>
        <w:autoSpaceDE w:val="0"/>
        <w:autoSpaceDN w:val="0"/>
        <w:adjustRightInd w:val="0"/>
        <w:jc w:val="center"/>
        <w:rPr>
          <w:rFonts w:ascii="Tahoma" w:hAnsi="Tahoma" w:cs="Tahoma"/>
          <w:color w:val="000000"/>
          <w:sz w:val="16"/>
          <w:szCs w:val="16"/>
        </w:rPr>
      </w:pPr>
      <w:r w:rsidRPr="00B67952">
        <w:rPr>
          <w:rFonts w:ascii="Tahoma" w:hAnsi="Tahoma" w:cs="Tahoma"/>
          <w:color w:val="000000"/>
          <w:sz w:val="16"/>
          <w:szCs w:val="16"/>
        </w:rPr>
        <w:t xml:space="preserve">Calcutta </w:t>
      </w:r>
      <w:r w:rsidRPr="00B67952">
        <w:rPr>
          <w:rFonts w:ascii="Segoe UI Symbol" w:hAnsi="Segoe UI Symbol" w:cs="Segoe UI Symbol"/>
          <w:color w:val="000000"/>
          <w:sz w:val="16"/>
          <w:szCs w:val="16"/>
        </w:rPr>
        <w:t xml:space="preserve"> </w:t>
      </w:r>
      <w:r w:rsidRPr="00B67952">
        <w:rPr>
          <w:rFonts w:ascii="Tahoma" w:hAnsi="Tahoma" w:cs="Tahoma"/>
          <w:color w:val="000000"/>
          <w:sz w:val="16"/>
          <w:szCs w:val="16"/>
        </w:rPr>
        <w:t xml:space="preserve"> /  3-String Calcutta </w:t>
      </w:r>
      <w:r w:rsidRPr="00B67952">
        <w:rPr>
          <w:rFonts w:ascii="Segoe UI Symbol" w:hAnsi="Segoe UI Symbol" w:cs="Segoe UI Symbol"/>
          <w:color w:val="000000"/>
          <w:sz w:val="16"/>
          <w:szCs w:val="16"/>
        </w:rPr>
        <w:t xml:space="preserve"> </w:t>
      </w:r>
      <w:r w:rsidRPr="00B67952">
        <w:rPr>
          <w:rFonts w:ascii="Tahoma" w:hAnsi="Tahoma" w:cs="Tahoma"/>
          <w:color w:val="000000"/>
          <w:sz w:val="16"/>
          <w:szCs w:val="16"/>
        </w:rPr>
        <w:t xml:space="preserve"> /  Lady </w:t>
      </w:r>
      <w:r w:rsidRPr="00B67952">
        <w:rPr>
          <w:rFonts w:ascii="Segoe UI Symbol" w:hAnsi="Segoe UI Symbol" w:cs="Segoe UI Symbol"/>
          <w:color w:val="000000"/>
          <w:sz w:val="16"/>
          <w:szCs w:val="16"/>
        </w:rPr>
        <w:t></w:t>
      </w:r>
      <w:r w:rsidRPr="00B67952">
        <w:rPr>
          <w:rFonts w:ascii="Tahoma" w:hAnsi="Tahoma" w:cs="Tahoma"/>
          <w:color w:val="000000"/>
          <w:sz w:val="16"/>
          <w:szCs w:val="16"/>
        </w:rPr>
        <w:t xml:space="preserve">  /  Youth </w:t>
      </w:r>
      <w:r w:rsidRPr="00B67952">
        <w:rPr>
          <w:rFonts w:ascii="Segoe UI Symbol" w:hAnsi="Segoe UI Symbol" w:cs="Segoe UI Symbol"/>
          <w:color w:val="000000"/>
          <w:sz w:val="16"/>
          <w:szCs w:val="16"/>
        </w:rPr>
        <w:t xml:space="preserve"> </w:t>
      </w:r>
      <w:r w:rsidRPr="00B67952">
        <w:rPr>
          <w:rFonts w:ascii="Tahoma" w:hAnsi="Tahoma" w:cs="Tahoma"/>
          <w:color w:val="000000"/>
          <w:sz w:val="16"/>
          <w:szCs w:val="16"/>
        </w:rPr>
        <w:t xml:space="preserve"> /  Club Member $500 </w:t>
      </w:r>
      <w:r w:rsidRPr="00B67952">
        <w:rPr>
          <w:rFonts w:ascii="Segoe UI Symbol" w:hAnsi="Segoe UI Symbol" w:cs="Segoe UI Symbol"/>
          <w:color w:val="000000"/>
          <w:sz w:val="16"/>
          <w:szCs w:val="16"/>
        </w:rPr>
        <w:t></w:t>
      </w:r>
      <w:r w:rsidRPr="00B67952">
        <w:rPr>
          <w:rFonts w:ascii="Tahoma" w:hAnsi="Tahoma" w:cs="Tahoma"/>
          <w:color w:val="000000"/>
          <w:sz w:val="16"/>
          <w:szCs w:val="16"/>
        </w:rPr>
        <w:t xml:space="preserve">  /  Lucky Dog </w:t>
      </w:r>
      <w:r w:rsidRPr="00B67952">
        <w:rPr>
          <w:rFonts w:ascii="Segoe UI Symbol" w:hAnsi="Segoe UI Symbol" w:cs="Segoe UI Symbol"/>
          <w:color w:val="000000"/>
          <w:sz w:val="16"/>
          <w:szCs w:val="16"/>
        </w:rPr>
        <w:t></w:t>
      </w:r>
      <w:r w:rsidRPr="00B67952">
        <w:rPr>
          <w:rFonts w:ascii="Tahoma" w:hAnsi="Tahoma" w:cs="Tahoma"/>
          <w:color w:val="000000"/>
          <w:sz w:val="16"/>
          <w:szCs w:val="16"/>
        </w:rPr>
        <w:t xml:space="preserve">  /  Sponsor </w:t>
      </w:r>
      <w:r w:rsidRPr="00B67952">
        <w:rPr>
          <w:rFonts w:ascii="Segoe UI Symbol" w:hAnsi="Segoe UI Symbol" w:cs="Segoe UI Symbol"/>
          <w:color w:val="000000"/>
          <w:sz w:val="16"/>
          <w:szCs w:val="16"/>
        </w:rPr>
        <w:t></w:t>
      </w:r>
    </w:p>
    <w:p w:rsidR="00B67952" w:rsidRPr="00B67952" w:rsidRDefault="00B67952" w:rsidP="00FA7868">
      <w:pPr>
        <w:autoSpaceDE w:val="0"/>
        <w:autoSpaceDN w:val="0"/>
        <w:adjustRightInd w:val="0"/>
        <w:spacing w:line="360" w:lineRule="auto"/>
      </w:pPr>
      <w:r w:rsidRPr="00B67952">
        <w:rPr>
          <w:rFonts w:ascii="Arial" w:hAnsi="Arial" w:cs="Arial"/>
          <w:color w:val="000000"/>
          <w:sz w:val="20"/>
          <w:szCs w:val="20"/>
        </w:rPr>
        <w:t>Address</w:t>
      </w:r>
      <w:proofErr w:type="gramStart"/>
      <w:r w:rsidRPr="00B67952">
        <w:rPr>
          <w:rFonts w:ascii="Arial" w:hAnsi="Arial" w:cs="Arial"/>
          <w:color w:val="000000"/>
          <w:sz w:val="20"/>
          <w:szCs w:val="20"/>
        </w:rPr>
        <w:t>:_</w:t>
      </w:r>
      <w:proofErr w:type="gramEnd"/>
      <w:r w:rsidRPr="00B67952">
        <w:rPr>
          <w:rFonts w:ascii="Arial" w:hAnsi="Arial" w:cs="Arial"/>
          <w:color w:val="000000"/>
          <w:sz w:val="20"/>
          <w:szCs w:val="20"/>
        </w:rPr>
        <w:t xml:space="preserve">_________________________________________________________ </w:t>
      </w:r>
    </w:p>
    <w:p w:rsidR="00B67952" w:rsidRPr="00B67952" w:rsidRDefault="00B67952" w:rsidP="00FA7868">
      <w:pPr>
        <w:autoSpaceDE w:val="0"/>
        <w:autoSpaceDN w:val="0"/>
        <w:adjustRightInd w:val="0"/>
        <w:spacing w:line="360" w:lineRule="auto"/>
        <w:rPr>
          <w:rFonts w:ascii="Arial" w:hAnsi="Arial" w:cs="Arial"/>
          <w:sz w:val="20"/>
          <w:szCs w:val="20"/>
        </w:rPr>
      </w:pPr>
      <w:r w:rsidRPr="00B67952">
        <w:rPr>
          <w:rFonts w:ascii="Arial" w:hAnsi="Arial" w:cs="Arial"/>
          <w:color w:val="000000"/>
          <w:sz w:val="20"/>
          <w:szCs w:val="20"/>
        </w:rPr>
        <w:t>City</w:t>
      </w:r>
      <w:proofErr w:type="gramStart"/>
      <w:r w:rsidRPr="00B67952">
        <w:rPr>
          <w:rFonts w:ascii="Arial" w:hAnsi="Arial" w:cs="Arial"/>
          <w:color w:val="000000"/>
          <w:sz w:val="20"/>
          <w:szCs w:val="20"/>
        </w:rPr>
        <w:t>:_</w:t>
      </w:r>
      <w:proofErr w:type="gramEnd"/>
      <w:r w:rsidRPr="00B67952">
        <w:rPr>
          <w:rFonts w:ascii="Arial" w:hAnsi="Arial" w:cs="Arial"/>
          <w:color w:val="000000"/>
          <w:sz w:val="20"/>
          <w:szCs w:val="20"/>
        </w:rPr>
        <w:t>____________________________</w:t>
      </w:r>
      <w:r w:rsidR="001C5118">
        <w:rPr>
          <w:rFonts w:ascii="Arial" w:hAnsi="Arial" w:cs="Arial"/>
          <w:color w:val="000000"/>
          <w:sz w:val="20"/>
          <w:szCs w:val="20"/>
        </w:rPr>
        <w:t>________________</w:t>
      </w:r>
      <w:r w:rsidRPr="00B67952">
        <w:rPr>
          <w:rFonts w:ascii="Arial" w:hAnsi="Arial" w:cs="Arial"/>
          <w:color w:val="000000"/>
          <w:sz w:val="20"/>
          <w:szCs w:val="20"/>
        </w:rPr>
        <w:t>State:___</w:t>
      </w:r>
      <w:r w:rsidR="001C5118">
        <w:rPr>
          <w:rFonts w:ascii="Arial" w:hAnsi="Arial" w:cs="Arial"/>
          <w:color w:val="000000"/>
          <w:sz w:val="20"/>
          <w:szCs w:val="20"/>
        </w:rPr>
        <w:t>__</w:t>
      </w:r>
      <w:r w:rsidRPr="00B67952">
        <w:rPr>
          <w:rFonts w:ascii="Arial" w:hAnsi="Arial" w:cs="Arial"/>
          <w:color w:val="000000"/>
          <w:sz w:val="20"/>
          <w:szCs w:val="20"/>
        </w:rPr>
        <w:t xml:space="preserve"> Zip:_____________</w:t>
      </w:r>
      <w:r w:rsidR="001C5118">
        <w:rPr>
          <w:rFonts w:ascii="Arial" w:hAnsi="Arial" w:cs="Arial"/>
          <w:color w:val="000000"/>
          <w:sz w:val="20"/>
          <w:szCs w:val="20"/>
        </w:rPr>
        <w:t>__</w:t>
      </w:r>
    </w:p>
    <w:p w:rsidR="00B67952" w:rsidRPr="00B67952" w:rsidRDefault="00B67952" w:rsidP="00FA7868">
      <w:pPr>
        <w:autoSpaceDE w:val="0"/>
        <w:autoSpaceDN w:val="0"/>
        <w:adjustRightInd w:val="0"/>
        <w:spacing w:line="360" w:lineRule="auto"/>
        <w:rPr>
          <w:rFonts w:ascii="Arial" w:hAnsi="Arial" w:cs="Arial"/>
          <w:sz w:val="20"/>
          <w:szCs w:val="20"/>
        </w:rPr>
      </w:pPr>
      <w:r w:rsidRPr="00B67952">
        <w:rPr>
          <w:rFonts w:ascii="Arial" w:hAnsi="Arial" w:cs="Arial"/>
          <w:color w:val="000000"/>
          <w:sz w:val="20"/>
          <w:szCs w:val="20"/>
        </w:rPr>
        <w:t>E-mail address: ___________________________</w:t>
      </w:r>
      <w:r w:rsidR="001C5118">
        <w:rPr>
          <w:rFonts w:ascii="Arial" w:hAnsi="Arial" w:cs="Arial"/>
          <w:color w:val="000000"/>
          <w:sz w:val="20"/>
          <w:szCs w:val="20"/>
        </w:rPr>
        <w:t>___</w:t>
      </w:r>
      <w:r w:rsidRPr="00B67952">
        <w:rPr>
          <w:rFonts w:ascii="Arial" w:hAnsi="Arial" w:cs="Arial"/>
          <w:color w:val="000000"/>
          <w:sz w:val="20"/>
          <w:szCs w:val="20"/>
        </w:rPr>
        <w:t xml:space="preserve">Boat Name: </w:t>
      </w:r>
      <w:r w:rsidR="001C5118">
        <w:rPr>
          <w:rFonts w:ascii="Arial" w:hAnsi="Arial" w:cs="Arial"/>
          <w:color w:val="000000"/>
          <w:sz w:val="20"/>
          <w:szCs w:val="20"/>
        </w:rPr>
        <w:t>________________________</w:t>
      </w:r>
    </w:p>
    <w:p w:rsidR="00B67952" w:rsidRPr="00B67952" w:rsidRDefault="00B67952" w:rsidP="00FA7868">
      <w:pPr>
        <w:autoSpaceDE w:val="0"/>
        <w:autoSpaceDN w:val="0"/>
        <w:adjustRightInd w:val="0"/>
        <w:spacing w:line="360" w:lineRule="auto"/>
        <w:rPr>
          <w:rFonts w:ascii="Arial" w:hAnsi="Arial" w:cs="Arial"/>
          <w:sz w:val="20"/>
          <w:szCs w:val="20"/>
        </w:rPr>
      </w:pPr>
      <w:r w:rsidRPr="00B67952">
        <w:rPr>
          <w:rFonts w:ascii="Arial" w:hAnsi="Arial" w:cs="Arial"/>
          <w:color w:val="000000"/>
          <w:sz w:val="20"/>
          <w:szCs w:val="20"/>
        </w:rPr>
        <w:t xml:space="preserve">Captain: ________________________________ Captain's Phone Number: </w:t>
      </w:r>
      <w:r>
        <w:rPr>
          <w:rFonts w:ascii="Arial" w:hAnsi="Arial" w:cs="Arial"/>
          <w:color w:val="000000"/>
          <w:sz w:val="20"/>
          <w:szCs w:val="20"/>
        </w:rPr>
        <w:t>_</w:t>
      </w:r>
      <w:r w:rsidRPr="00B67952">
        <w:rPr>
          <w:rFonts w:ascii="Arial" w:hAnsi="Arial" w:cs="Arial"/>
          <w:color w:val="000000"/>
          <w:sz w:val="20"/>
          <w:szCs w:val="20"/>
        </w:rPr>
        <w:t xml:space="preserve">_______________ </w:t>
      </w:r>
    </w:p>
    <w:p w:rsidR="00B67952" w:rsidRPr="00B67952" w:rsidRDefault="00B67952" w:rsidP="00FA7868">
      <w:pPr>
        <w:autoSpaceDE w:val="0"/>
        <w:autoSpaceDN w:val="0"/>
        <w:adjustRightInd w:val="0"/>
        <w:spacing w:line="360" w:lineRule="auto"/>
        <w:rPr>
          <w:rFonts w:ascii="Arial" w:hAnsi="Arial" w:cs="Arial"/>
          <w:sz w:val="20"/>
          <w:szCs w:val="20"/>
        </w:rPr>
      </w:pPr>
      <w:r>
        <w:rPr>
          <w:rFonts w:ascii="Arial" w:hAnsi="Arial" w:cs="Arial"/>
          <w:color w:val="000000"/>
          <w:sz w:val="20"/>
          <w:szCs w:val="20"/>
        </w:rPr>
        <w:t>Crew</w:t>
      </w:r>
      <w:r w:rsidR="00FA7868">
        <w:rPr>
          <w:rFonts w:ascii="Arial" w:hAnsi="Arial" w:cs="Arial"/>
          <w:color w:val="000000"/>
          <w:sz w:val="20"/>
          <w:szCs w:val="20"/>
        </w:rPr>
        <w:t xml:space="preserve"> </w:t>
      </w:r>
      <w:r w:rsidRPr="00B67952">
        <w:rPr>
          <w:rFonts w:ascii="Arial" w:hAnsi="Arial" w:cs="Arial"/>
          <w:color w:val="000000"/>
          <w:sz w:val="20"/>
          <w:szCs w:val="20"/>
        </w:rPr>
        <w:t>Members</w:t>
      </w:r>
      <w:proofErr w:type="gramStart"/>
      <w:r w:rsidRPr="00B67952">
        <w:rPr>
          <w:rFonts w:ascii="Arial" w:hAnsi="Arial" w:cs="Arial"/>
          <w:color w:val="000000"/>
          <w:sz w:val="20"/>
          <w:szCs w:val="20"/>
        </w:rPr>
        <w:t>:_</w:t>
      </w:r>
      <w:proofErr w:type="gramEnd"/>
      <w:r w:rsidRPr="00B67952">
        <w:rPr>
          <w:rFonts w:ascii="Arial" w:hAnsi="Arial" w:cs="Arial"/>
          <w:color w:val="000000"/>
          <w:sz w:val="20"/>
          <w:szCs w:val="20"/>
        </w:rPr>
        <w:t>__________________________________</w:t>
      </w:r>
      <w:r w:rsidR="00FA7868">
        <w:rPr>
          <w:rFonts w:ascii="Arial" w:hAnsi="Arial" w:cs="Arial"/>
          <w:color w:val="000000"/>
          <w:sz w:val="20"/>
          <w:szCs w:val="20"/>
        </w:rPr>
        <w:t>_____________________________</w:t>
      </w:r>
    </w:p>
    <w:p w:rsidR="00B67952" w:rsidRPr="00B67952" w:rsidRDefault="00B67952" w:rsidP="00FA7868">
      <w:pPr>
        <w:autoSpaceDE w:val="0"/>
        <w:autoSpaceDN w:val="0"/>
        <w:adjustRightInd w:val="0"/>
        <w:spacing w:line="360" w:lineRule="auto"/>
        <w:rPr>
          <w:rFonts w:ascii="Arial" w:hAnsi="Arial" w:cs="Arial"/>
          <w:color w:val="000000"/>
          <w:sz w:val="20"/>
          <w:szCs w:val="20"/>
        </w:rPr>
      </w:pPr>
      <w:r w:rsidRPr="00B67952">
        <w:rPr>
          <w:rFonts w:ascii="Arial" w:hAnsi="Arial" w:cs="Arial"/>
          <w:color w:val="000000"/>
          <w:sz w:val="20"/>
          <w:szCs w:val="20"/>
        </w:rPr>
        <w:t>Signature</w:t>
      </w:r>
      <w:proofErr w:type="gramStart"/>
      <w:r w:rsidRPr="00B67952">
        <w:rPr>
          <w:rFonts w:ascii="Arial" w:hAnsi="Arial" w:cs="Arial"/>
          <w:color w:val="000000"/>
          <w:sz w:val="20"/>
          <w:szCs w:val="20"/>
        </w:rPr>
        <w:t>:_</w:t>
      </w:r>
      <w:proofErr w:type="gramEnd"/>
      <w:r w:rsidRPr="00B67952">
        <w:rPr>
          <w:rFonts w:ascii="Arial" w:hAnsi="Arial" w:cs="Arial"/>
          <w:color w:val="000000"/>
          <w:sz w:val="20"/>
          <w:szCs w:val="20"/>
        </w:rPr>
        <w:t>_______________________________________</w:t>
      </w:r>
      <w:r>
        <w:rPr>
          <w:rFonts w:ascii="Arial" w:hAnsi="Arial" w:cs="Arial"/>
          <w:color w:val="000000"/>
          <w:sz w:val="20"/>
          <w:szCs w:val="20"/>
        </w:rPr>
        <w:t>____________________________</w:t>
      </w:r>
    </w:p>
    <w:p w:rsidR="00B67952" w:rsidRPr="00B67952" w:rsidRDefault="00B67952" w:rsidP="00B67952">
      <w:pPr>
        <w:autoSpaceDE w:val="0"/>
        <w:autoSpaceDN w:val="0"/>
        <w:adjustRightInd w:val="0"/>
        <w:rPr>
          <w:rFonts w:ascii="Tahoma" w:hAnsi="Tahoma" w:cs="Tahoma"/>
          <w:color w:val="000000"/>
          <w:sz w:val="18"/>
          <w:szCs w:val="18"/>
        </w:rPr>
      </w:pPr>
      <w:r>
        <w:rPr>
          <w:rFonts w:ascii="Tahoma" w:hAnsi="Tahoma" w:cs="Tahoma"/>
          <w:color w:val="000000"/>
          <w:sz w:val="18"/>
          <w:szCs w:val="18"/>
        </w:rPr>
        <w:t xml:space="preserve"> Register and pay on-line at flounderbowl.com.  Early Bird ($125) by June 14th or Late Registration ($200) after June 14th </w:t>
      </w:r>
      <w:r>
        <w:rPr>
          <w:rFonts w:ascii="Tahoma" w:hAnsi="Tahoma" w:cs="Tahoma"/>
          <w:b/>
          <w:bCs/>
          <w:color w:val="000000"/>
          <w:sz w:val="18"/>
          <w:szCs w:val="18"/>
        </w:rPr>
        <w:t xml:space="preserve">or </w:t>
      </w:r>
      <w:r>
        <w:rPr>
          <w:rFonts w:ascii="Tahoma" w:hAnsi="Tahoma" w:cs="Tahoma"/>
          <w:color w:val="000000"/>
          <w:sz w:val="18"/>
          <w:szCs w:val="18"/>
        </w:rPr>
        <w:t xml:space="preserve">mail to: PSWSFA, P.O. Box 5194, Newport News, VA 23605 </w:t>
      </w:r>
      <w:r>
        <w:rPr>
          <w:rFonts w:ascii="Tahoma" w:hAnsi="Tahoma" w:cs="Tahoma"/>
          <w:b/>
          <w:bCs/>
          <w:color w:val="000000"/>
          <w:sz w:val="18"/>
          <w:szCs w:val="18"/>
        </w:rPr>
        <w:t xml:space="preserve">or </w:t>
      </w:r>
      <w:r>
        <w:rPr>
          <w:rFonts w:ascii="Tahoma" w:hAnsi="Tahoma" w:cs="Tahoma"/>
          <w:color w:val="000000"/>
          <w:sz w:val="18"/>
          <w:szCs w:val="18"/>
        </w:rPr>
        <w:t xml:space="preserve">bring form to the Captain’s Meeting on June 27th.   </w:t>
      </w:r>
    </w:p>
    <w:p w:rsidR="001C5118" w:rsidRDefault="001C5118" w:rsidP="00B67952">
      <w:pPr>
        <w:rPr>
          <w:rFonts w:ascii="Tahoma" w:hAnsi="Tahoma" w:cs="Tahoma"/>
          <w:color w:val="000000"/>
          <w:sz w:val="22"/>
          <w:szCs w:val="22"/>
        </w:rPr>
      </w:pPr>
    </w:p>
    <w:p w:rsidR="00B67952" w:rsidRPr="00B67952" w:rsidRDefault="00B67952" w:rsidP="001C5118">
      <w:pPr>
        <w:jc w:val="center"/>
        <w:rPr>
          <w:sz w:val="22"/>
          <w:szCs w:val="22"/>
        </w:rPr>
      </w:pPr>
      <w:r>
        <w:rPr>
          <w:rFonts w:ascii="Tahoma" w:hAnsi="Tahoma" w:cs="Tahoma"/>
          <w:color w:val="000000"/>
          <w:sz w:val="22"/>
          <w:szCs w:val="22"/>
        </w:rPr>
        <w:t>LIMITED TO 120 BOATS</w:t>
      </w:r>
    </w:p>
    <w:p w:rsidR="00A561FD" w:rsidRDefault="00116DD9" w:rsidP="00464865">
      <w:pPr>
        <w:pStyle w:val="Heading1"/>
        <w:jc w:val="center"/>
        <w:rPr>
          <w:i/>
          <w:iCs/>
          <w:u w:val="single"/>
        </w:rPr>
      </w:pPr>
      <w:r>
        <w:rPr>
          <w:i/>
          <w:iCs/>
          <w:u w:val="single"/>
        </w:rPr>
        <w:lastRenderedPageBreak/>
        <w:t>Special Thanks</w:t>
      </w:r>
    </w:p>
    <w:p w:rsidR="00116DD9" w:rsidRDefault="00116DD9" w:rsidP="00A561FD">
      <w:pPr>
        <w:pStyle w:val="Heading1"/>
        <w:jc w:val="center"/>
        <w:rPr>
          <w:i/>
          <w:iCs/>
          <w:u w:val="single"/>
        </w:rPr>
      </w:pPr>
    </w:p>
    <w:p w:rsidR="00A561FD" w:rsidRDefault="00BF442F" w:rsidP="00A561FD">
      <w:pPr>
        <w:jc w:val="center"/>
        <w:rPr>
          <w:noProof/>
        </w:rPr>
      </w:pPr>
      <w:r>
        <w:rPr>
          <w:noProof/>
        </w:rPr>
        <w:drawing>
          <wp:inline distT="0" distB="0" distL="0" distR="0">
            <wp:extent cx="5943600" cy="385762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rsidR="0076036C" w:rsidRDefault="0076036C" w:rsidP="00A561FD">
      <w:pPr>
        <w:jc w:val="center"/>
        <w:rPr>
          <w:noProof/>
        </w:rPr>
      </w:pPr>
    </w:p>
    <w:p w:rsidR="0076036C" w:rsidRDefault="0076036C" w:rsidP="00A561FD">
      <w:pPr>
        <w:jc w:val="center"/>
        <w:rPr>
          <w:noProof/>
        </w:rPr>
      </w:pPr>
    </w:p>
    <w:p w:rsidR="0076036C" w:rsidRDefault="0076036C" w:rsidP="00A561FD">
      <w:pPr>
        <w:jc w:val="center"/>
        <w:rPr>
          <w:noProof/>
        </w:rPr>
      </w:pPr>
    </w:p>
    <w:p w:rsidR="0076036C" w:rsidRDefault="0076036C" w:rsidP="00A561FD">
      <w:pPr>
        <w:jc w:val="center"/>
        <w:rPr>
          <w:noProof/>
        </w:rPr>
      </w:pPr>
    </w:p>
    <w:p w:rsidR="0076036C" w:rsidRDefault="0076036C" w:rsidP="00A561FD">
      <w:pPr>
        <w:jc w:val="center"/>
        <w:rPr>
          <w:noProof/>
        </w:rPr>
      </w:pPr>
    </w:p>
    <w:p w:rsidR="0076036C" w:rsidRDefault="00BF442F" w:rsidP="00A561FD">
      <w:pPr>
        <w:jc w:val="center"/>
        <w:rPr>
          <w:sz w:val="22"/>
        </w:rPr>
      </w:pPr>
      <w:r>
        <w:rPr>
          <w:noProof/>
        </w:rPr>
        <w:drawing>
          <wp:inline distT="0" distB="0" distL="0" distR="0">
            <wp:extent cx="3619500" cy="17145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3619500" cy="1714500"/>
                    </a:xfrm>
                    <a:prstGeom prst="rect">
                      <a:avLst/>
                    </a:prstGeom>
                    <a:noFill/>
                    <a:ln>
                      <a:noFill/>
                    </a:ln>
                  </pic:spPr>
                </pic:pic>
              </a:graphicData>
            </a:graphic>
          </wp:inline>
        </w:drawing>
      </w:r>
    </w:p>
    <w:sectPr w:rsidR="0076036C" w:rsidSect="00B67952">
      <w:pgSz w:w="12240" w:h="15840"/>
      <w:pgMar w:top="1080" w:right="1800" w:bottom="900" w:left="180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D42" w:rsidRDefault="00A34D42" w:rsidP="00D46124">
      <w:r>
        <w:separator/>
      </w:r>
    </w:p>
  </w:endnote>
  <w:endnote w:type="continuationSeparator" w:id="0">
    <w:p w:rsidR="00A34D42" w:rsidRDefault="00A34D42" w:rsidP="00D46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D42" w:rsidRDefault="00A34D42" w:rsidP="00D46124">
      <w:r>
        <w:separator/>
      </w:r>
    </w:p>
  </w:footnote>
  <w:footnote w:type="continuationSeparator" w:id="0">
    <w:p w:rsidR="00A34D42" w:rsidRDefault="00A34D42" w:rsidP="00D461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157CA"/>
    <w:multiLevelType w:val="hybridMultilevel"/>
    <w:tmpl w:val="21F2A552"/>
    <w:lvl w:ilvl="0" w:tplc="69D23DA8">
      <w:start w:val="1"/>
      <w:numFmt w:val="decimal"/>
      <w:lvlText w:val="%1)"/>
      <w:lvlJc w:val="left"/>
      <w:pPr>
        <w:tabs>
          <w:tab w:val="num" w:pos="720"/>
        </w:tabs>
        <w:ind w:left="720" w:hanging="360"/>
      </w:pPr>
      <w:rPr>
        <w:rFonts w:hint="default"/>
      </w:rPr>
    </w:lvl>
    <w:lvl w:ilvl="1" w:tplc="B25C1DB6" w:tentative="1">
      <w:start w:val="1"/>
      <w:numFmt w:val="lowerLetter"/>
      <w:lvlText w:val="%2."/>
      <w:lvlJc w:val="left"/>
      <w:pPr>
        <w:tabs>
          <w:tab w:val="num" w:pos="1440"/>
        </w:tabs>
        <w:ind w:left="1440" w:hanging="360"/>
      </w:pPr>
    </w:lvl>
    <w:lvl w:ilvl="2" w:tplc="57FE4126" w:tentative="1">
      <w:start w:val="1"/>
      <w:numFmt w:val="lowerRoman"/>
      <w:lvlText w:val="%3."/>
      <w:lvlJc w:val="right"/>
      <w:pPr>
        <w:tabs>
          <w:tab w:val="num" w:pos="2160"/>
        </w:tabs>
        <w:ind w:left="2160" w:hanging="180"/>
      </w:pPr>
    </w:lvl>
    <w:lvl w:ilvl="3" w:tplc="B7C4493C" w:tentative="1">
      <w:start w:val="1"/>
      <w:numFmt w:val="decimal"/>
      <w:lvlText w:val="%4."/>
      <w:lvlJc w:val="left"/>
      <w:pPr>
        <w:tabs>
          <w:tab w:val="num" w:pos="2880"/>
        </w:tabs>
        <w:ind w:left="2880" w:hanging="360"/>
      </w:pPr>
    </w:lvl>
    <w:lvl w:ilvl="4" w:tplc="03E6F282" w:tentative="1">
      <w:start w:val="1"/>
      <w:numFmt w:val="lowerLetter"/>
      <w:lvlText w:val="%5."/>
      <w:lvlJc w:val="left"/>
      <w:pPr>
        <w:tabs>
          <w:tab w:val="num" w:pos="3600"/>
        </w:tabs>
        <w:ind w:left="3600" w:hanging="360"/>
      </w:pPr>
    </w:lvl>
    <w:lvl w:ilvl="5" w:tplc="1A02266E" w:tentative="1">
      <w:start w:val="1"/>
      <w:numFmt w:val="lowerRoman"/>
      <w:lvlText w:val="%6."/>
      <w:lvlJc w:val="right"/>
      <w:pPr>
        <w:tabs>
          <w:tab w:val="num" w:pos="4320"/>
        </w:tabs>
        <w:ind w:left="4320" w:hanging="180"/>
      </w:pPr>
    </w:lvl>
    <w:lvl w:ilvl="6" w:tplc="C8CAA0B8" w:tentative="1">
      <w:start w:val="1"/>
      <w:numFmt w:val="decimal"/>
      <w:lvlText w:val="%7."/>
      <w:lvlJc w:val="left"/>
      <w:pPr>
        <w:tabs>
          <w:tab w:val="num" w:pos="5040"/>
        </w:tabs>
        <w:ind w:left="5040" w:hanging="360"/>
      </w:pPr>
    </w:lvl>
    <w:lvl w:ilvl="7" w:tplc="3FA62FAE" w:tentative="1">
      <w:start w:val="1"/>
      <w:numFmt w:val="lowerLetter"/>
      <w:lvlText w:val="%8."/>
      <w:lvlJc w:val="left"/>
      <w:pPr>
        <w:tabs>
          <w:tab w:val="num" w:pos="5760"/>
        </w:tabs>
        <w:ind w:left="5760" w:hanging="360"/>
      </w:pPr>
    </w:lvl>
    <w:lvl w:ilvl="8" w:tplc="8FC64578" w:tentative="1">
      <w:start w:val="1"/>
      <w:numFmt w:val="lowerRoman"/>
      <w:lvlText w:val="%9."/>
      <w:lvlJc w:val="right"/>
      <w:pPr>
        <w:tabs>
          <w:tab w:val="num" w:pos="6480"/>
        </w:tabs>
        <w:ind w:left="6480" w:hanging="180"/>
      </w:pPr>
    </w:lvl>
  </w:abstractNum>
  <w:abstractNum w:abstractNumId="1">
    <w:nsid w:val="337F4C77"/>
    <w:multiLevelType w:val="hybridMultilevel"/>
    <w:tmpl w:val="2D789A16"/>
    <w:lvl w:ilvl="0" w:tplc="2D069F20">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B12DF3"/>
    <w:multiLevelType w:val="hybridMultilevel"/>
    <w:tmpl w:val="F0EAF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8C286F"/>
    <w:multiLevelType w:val="hybridMultilevel"/>
    <w:tmpl w:val="AA889C7E"/>
    <w:lvl w:ilvl="0" w:tplc="9F20278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2C6"/>
    <w:rsid w:val="00021D0A"/>
    <w:rsid w:val="00040AF2"/>
    <w:rsid w:val="000423A3"/>
    <w:rsid w:val="00073686"/>
    <w:rsid w:val="0008328F"/>
    <w:rsid w:val="00095E0D"/>
    <w:rsid w:val="00097A1C"/>
    <w:rsid w:val="000F19C7"/>
    <w:rsid w:val="00101ACA"/>
    <w:rsid w:val="001130E7"/>
    <w:rsid w:val="00116DD9"/>
    <w:rsid w:val="00124679"/>
    <w:rsid w:val="001B4469"/>
    <w:rsid w:val="001B7237"/>
    <w:rsid w:val="001C5118"/>
    <w:rsid w:val="001F2FD9"/>
    <w:rsid w:val="0021530B"/>
    <w:rsid w:val="00216186"/>
    <w:rsid w:val="00221FB8"/>
    <w:rsid w:val="00256B59"/>
    <w:rsid w:val="00276EAB"/>
    <w:rsid w:val="00292352"/>
    <w:rsid w:val="002B06DC"/>
    <w:rsid w:val="002D2FA7"/>
    <w:rsid w:val="002F624C"/>
    <w:rsid w:val="003072B6"/>
    <w:rsid w:val="003429FD"/>
    <w:rsid w:val="0034501E"/>
    <w:rsid w:val="0035671C"/>
    <w:rsid w:val="0038051B"/>
    <w:rsid w:val="00397D61"/>
    <w:rsid w:val="003B1448"/>
    <w:rsid w:val="003E4831"/>
    <w:rsid w:val="00401C7B"/>
    <w:rsid w:val="00422BE9"/>
    <w:rsid w:val="00456924"/>
    <w:rsid w:val="00461A49"/>
    <w:rsid w:val="00464865"/>
    <w:rsid w:val="004752A8"/>
    <w:rsid w:val="00490F1B"/>
    <w:rsid w:val="004B2573"/>
    <w:rsid w:val="004C4903"/>
    <w:rsid w:val="004D5156"/>
    <w:rsid w:val="004E26E3"/>
    <w:rsid w:val="004F5C6C"/>
    <w:rsid w:val="004F6A2C"/>
    <w:rsid w:val="00552CCC"/>
    <w:rsid w:val="005707C3"/>
    <w:rsid w:val="00583580"/>
    <w:rsid w:val="005E18A1"/>
    <w:rsid w:val="005F0257"/>
    <w:rsid w:val="00615CED"/>
    <w:rsid w:val="00622B3D"/>
    <w:rsid w:val="006356F8"/>
    <w:rsid w:val="00653C53"/>
    <w:rsid w:val="00681583"/>
    <w:rsid w:val="00682A11"/>
    <w:rsid w:val="006A5DCB"/>
    <w:rsid w:val="006B5CF8"/>
    <w:rsid w:val="00716B99"/>
    <w:rsid w:val="0072438C"/>
    <w:rsid w:val="0076036C"/>
    <w:rsid w:val="007612C4"/>
    <w:rsid w:val="00780519"/>
    <w:rsid w:val="00783CF0"/>
    <w:rsid w:val="00793EBA"/>
    <w:rsid w:val="007A092B"/>
    <w:rsid w:val="007C340C"/>
    <w:rsid w:val="007C4220"/>
    <w:rsid w:val="007D3697"/>
    <w:rsid w:val="007E6F75"/>
    <w:rsid w:val="007F04FE"/>
    <w:rsid w:val="00802A6E"/>
    <w:rsid w:val="00854EFE"/>
    <w:rsid w:val="008645B1"/>
    <w:rsid w:val="00864FB3"/>
    <w:rsid w:val="0087532A"/>
    <w:rsid w:val="0088106B"/>
    <w:rsid w:val="008832AD"/>
    <w:rsid w:val="00894F9D"/>
    <w:rsid w:val="008C2DEF"/>
    <w:rsid w:val="008C4496"/>
    <w:rsid w:val="008D6A1C"/>
    <w:rsid w:val="008E6FA5"/>
    <w:rsid w:val="008E6FCE"/>
    <w:rsid w:val="009133CC"/>
    <w:rsid w:val="009150E3"/>
    <w:rsid w:val="009171AA"/>
    <w:rsid w:val="00933395"/>
    <w:rsid w:val="009439AA"/>
    <w:rsid w:val="009511DE"/>
    <w:rsid w:val="0095545A"/>
    <w:rsid w:val="009633EB"/>
    <w:rsid w:val="00966ED1"/>
    <w:rsid w:val="00994EA5"/>
    <w:rsid w:val="009A1168"/>
    <w:rsid w:val="009B0540"/>
    <w:rsid w:val="009B247B"/>
    <w:rsid w:val="009D533F"/>
    <w:rsid w:val="00A102CB"/>
    <w:rsid w:val="00A26FAC"/>
    <w:rsid w:val="00A34D42"/>
    <w:rsid w:val="00A42041"/>
    <w:rsid w:val="00A561FD"/>
    <w:rsid w:val="00A578C8"/>
    <w:rsid w:val="00A62153"/>
    <w:rsid w:val="00A7010F"/>
    <w:rsid w:val="00A760C5"/>
    <w:rsid w:val="00AB55E8"/>
    <w:rsid w:val="00AD03AE"/>
    <w:rsid w:val="00AD4B17"/>
    <w:rsid w:val="00B23219"/>
    <w:rsid w:val="00B2321E"/>
    <w:rsid w:val="00B24399"/>
    <w:rsid w:val="00B343ED"/>
    <w:rsid w:val="00B377B4"/>
    <w:rsid w:val="00B67952"/>
    <w:rsid w:val="00BA4C56"/>
    <w:rsid w:val="00BD5ADE"/>
    <w:rsid w:val="00BE4E55"/>
    <w:rsid w:val="00BF442F"/>
    <w:rsid w:val="00C011AA"/>
    <w:rsid w:val="00C043E9"/>
    <w:rsid w:val="00C05230"/>
    <w:rsid w:val="00C0667C"/>
    <w:rsid w:val="00C63693"/>
    <w:rsid w:val="00C94707"/>
    <w:rsid w:val="00CA31DF"/>
    <w:rsid w:val="00CB558A"/>
    <w:rsid w:val="00CC16A9"/>
    <w:rsid w:val="00CD3FF8"/>
    <w:rsid w:val="00CF3B1A"/>
    <w:rsid w:val="00CF6D80"/>
    <w:rsid w:val="00D276B3"/>
    <w:rsid w:val="00D339CB"/>
    <w:rsid w:val="00D46124"/>
    <w:rsid w:val="00D715E1"/>
    <w:rsid w:val="00D807C9"/>
    <w:rsid w:val="00D87287"/>
    <w:rsid w:val="00DB005C"/>
    <w:rsid w:val="00DC3125"/>
    <w:rsid w:val="00DD7BAF"/>
    <w:rsid w:val="00DF719C"/>
    <w:rsid w:val="00E26D6A"/>
    <w:rsid w:val="00E452C6"/>
    <w:rsid w:val="00E5081F"/>
    <w:rsid w:val="00E6138F"/>
    <w:rsid w:val="00E7352D"/>
    <w:rsid w:val="00EC1D29"/>
    <w:rsid w:val="00EF4FDA"/>
    <w:rsid w:val="00F25467"/>
    <w:rsid w:val="00F33F87"/>
    <w:rsid w:val="00F355F7"/>
    <w:rsid w:val="00F56A5D"/>
    <w:rsid w:val="00F65937"/>
    <w:rsid w:val="00F72B64"/>
    <w:rsid w:val="00F76ABF"/>
    <w:rsid w:val="00F771D6"/>
    <w:rsid w:val="00FA14BF"/>
    <w:rsid w:val="00FA7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5E8"/>
    <w:rPr>
      <w:sz w:val="24"/>
      <w:szCs w:val="24"/>
    </w:rPr>
  </w:style>
  <w:style w:type="paragraph" w:styleId="Heading1">
    <w:name w:val="heading 1"/>
    <w:basedOn w:val="Normal"/>
    <w:link w:val="Heading1Char"/>
    <w:uiPriority w:val="9"/>
    <w:qFormat/>
    <w:rsid w:val="001130E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AB55E8"/>
    <w:rPr>
      <w:color w:val="0000FF"/>
      <w:u w:val="single"/>
    </w:rPr>
  </w:style>
  <w:style w:type="paragraph" w:customStyle="1" w:styleId="Default">
    <w:name w:val="Default"/>
    <w:rsid w:val="00A760C5"/>
    <w:pPr>
      <w:widowControl w:val="0"/>
      <w:autoSpaceDE w:val="0"/>
      <w:autoSpaceDN w:val="0"/>
      <w:adjustRightInd w:val="0"/>
    </w:pPr>
    <w:rPr>
      <w:rFonts w:ascii="Verdana" w:hAnsi="Verdana" w:cs="Verdana"/>
      <w:color w:val="000000"/>
      <w:sz w:val="24"/>
      <w:szCs w:val="24"/>
    </w:rPr>
  </w:style>
  <w:style w:type="paragraph" w:styleId="BodyText">
    <w:name w:val="Body Text"/>
    <w:basedOn w:val="Normal"/>
    <w:link w:val="BodyTextChar"/>
    <w:semiHidden/>
    <w:unhideWhenUsed/>
    <w:rsid w:val="00A760C5"/>
    <w:rPr>
      <w:rFonts w:ascii="Tahoma" w:hAnsi="Tahoma" w:cs="Tahoma"/>
      <w:b/>
      <w:color w:val="000000"/>
      <w:kern w:val="28"/>
      <w:sz w:val="20"/>
      <w:szCs w:val="20"/>
    </w:rPr>
  </w:style>
  <w:style w:type="character" w:customStyle="1" w:styleId="BodyTextChar">
    <w:name w:val="Body Text Char"/>
    <w:link w:val="BodyText"/>
    <w:semiHidden/>
    <w:rsid w:val="00A760C5"/>
    <w:rPr>
      <w:rFonts w:ascii="Tahoma" w:hAnsi="Tahoma" w:cs="Tahoma"/>
      <w:b/>
      <w:color w:val="000000"/>
      <w:kern w:val="28"/>
    </w:rPr>
  </w:style>
  <w:style w:type="character" w:customStyle="1" w:styleId="Heading1Char">
    <w:name w:val="Heading 1 Char"/>
    <w:link w:val="Heading1"/>
    <w:uiPriority w:val="9"/>
    <w:rsid w:val="001130E7"/>
    <w:rPr>
      <w:b/>
      <w:bCs/>
      <w:kern w:val="36"/>
      <w:sz w:val="48"/>
      <w:szCs w:val="48"/>
    </w:rPr>
  </w:style>
  <w:style w:type="paragraph" w:styleId="NormalWeb">
    <w:name w:val="Normal (Web)"/>
    <w:basedOn w:val="Normal"/>
    <w:uiPriority w:val="99"/>
    <w:unhideWhenUsed/>
    <w:rsid w:val="001130E7"/>
    <w:pPr>
      <w:spacing w:before="100" w:beforeAutospacing="1" w:after="100" w:afterAutospacing="1"/>
    </w:pPr>
  </w:style>
  <w:style w:type="table" w:styleId="TableGrid">
    <w:name w:val="Table Grid"/>
    <w:basedOn w:val="TableNormal"/>
    <w:uiPriority w:val="59"/>
    <w:rsid w:val="001130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7287"/>
    <w:rPr>
      <w:rFonts w:ascii="Tahoma" w:hAnsi="Tahoma" w:cs="Tahoma"/>
      <w:sz w:val="16"/>
      <w:szCs w:val="16"/>
    </w:rPr>
  </w:style>
  <w:style w:type="character" w:customStyle="1" w:styleId="BalloonTextChar">
    <w:name w:val="Balloon Text Char"/>
    <w:link w:val="BalloonText"/>
    <w:uiPriority w:val="99"/>
    <w:semiHidden/>
    <w:rsid w:val="00D87287"/>
    <w:rPr>
      <w:rFonts w:ascii="Tahoma" w:hAnsi="Tahoma" w:cs="Tahoma"/>
      <w:sz w:val="16"/>
      <w:szCs w:val="16"/>
    </w:rPr>
  </w:style>
  <w:style w:type="paragraph" w:styleId="DocumentMap">
    <w:name w:val="Document Map"/>
    <w:basedOn w:val="Normal"/>
    <w:link w:val="DocumentMapChar"/>
    <w:uiPriority w:val="99"/>
    <w:semiHidden/>
    <w:unhideWhenUsed/>
    <w:rsid w:val="007612C4"/>
    <w:rPr>
      <w:rFonts w:ascii="Tahoma" w:hAnsi="Tahoma" w:cs="Tahoma"/>
      <w:sz w:val="16"/>
      <w:szCs w:val="16"/>
    </w:rPr>
  </w:style>
  <w:style w:type="character" w:customStyle="1" w:styleId="DocumentMapChar">
    <w:name w:val="Document Map Char"/>
    <w:link w:val="DocumentMap"/>
    <w:uiPriority w:val="99"/>
    <w:semiHidden/>
    <w:rsid w:val="007612C4"/>
    <w:rPr>
      <w:rFonts w:ascii="Tahoma" w:hAnsi="Tahoma" w:cs="Tahoma"/>
      <w:sz w:val="16"/>
      <w:szCs w:val="16"/>
    </w:rPr>
  </w:style>
  <w:style w:type="paragraph" w:styleId="Header">
    <w:name w:val="header"/>
    <w:basedOn w:val="Normal"/>
    <w:link w:val="HeaderChar"/>
    <w:uiPriority w:val="99"/>
    <w:semiHidden/>
    <w:unhideWhenUsed/>
    <w:rsid w:val="00D46124"/>
    <w:pPr>
      <w:tabs>
        <w:tab w:val="center" w:pos="4680"/>
        <w:tab w:val="right" w:pos="9360"/>
      </w:tabs>
    </w:pPr>
  </w:style>
  <w:style w:type="character" w:customStyle="1" w:styleId="HeaderChar">
    <w:name w:val="Header Char"/>
    <w:link w:val="Header"/>
    <w:uiPriority w:val="99"/>
    <w:semiHidden/>
    <w:rsid w:val="00D46124"/>
    <w:rPr>
      <w:sz w:val="24"/>
      <w:szCs w:val="24"/>
    </w:rPr>
  </w:style>
  <w:style w:type="paragraph" w:styleId="Footer">
    <w:name w:val="footer"/>
    <w:basedOn w:val="Normal"/>
    <w:link w:val="FooterChar"/>
    <w:uiPriority w:val="99"/>
    <w:semiHidden/>
    <w:unhideWhenUsed/>
    <w:rsid w:val="00D46124"/>
    <w:pPr>
      <w:tabs>
        <w:tab w:val="center" w:pos="4680"/>
        <w:tab w:val="right" w:pos="9360"/>
      </w:tabs>
    </w:pPr>
  </w:style>
  <w:style w:type="character" w:customStyle="1" w:styleId="FooterChar">
    <w:name w:val="Footer Char"/>
    <w:link w:val="Footer"/>
    <w:uiPriority w:val="99"/>
    <w:semiHidden/>
    <w:rsid w:val="00D46124"/>
    <w:rPr>
      <w:sz w:val="24"/>
      <w:szCs w:val="24"/>
    </w:rPr>
  </w:style>
  <w:style w:type="character" w:styleId="Strong">
    <w:name w:val="Strong"/>
    <w:basedOn w:val="DefaultParagraphFont"/>
    <w:uiPriority w:val="22"/>
    <w:qFormat/>
    <w:rsid w:val="008E6FCE"/>
    <w:rPr>
      <w:b/>
      <w:bCs/>
    </w:rPr>
  </w:style>
  <w:style w:type="paragraph" w:styleId="Caption">
    <w:name w:val="caption"/>
    <w:basedOn w:val="Normal"/>
    <w:next w:val="Normal"/>
    <w:uiPriority w:val="35"/>
    <w:unhideWhenUsed/>
    <w:qFormat/>
    <w:rsid w:val="00C63693"/>
    <w:pPr>
      <w:spacing w:after="200"/>
    </w:pPr>
    <w:rPr>
      <w:b/>
      <w:bCs/>
      <w:color w:val="4F81BD" w:themeColor="accent1"/>
      <w:sz w:val="18"/>
      <w:szCs w:val="18"/>
    </w:rPr>
  </w:style>
  <w:style w:type="table" w:customStyle="1" w:styleId="TableGrid1">
    <w:name w:val="Table Grid1"/>
    <w:basedOn w:val="TableNormal"/>
    <w:next w:val="TableGrid"/>
    <w:uiPriority w:val="59"/>
    <w:rsid w:val="00CF3B1A"/>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807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5E8"/>
    <w:rPr>
      <w:sz w:val="24"/>
      <w:szCs w:val="24"/>
    </w:rPr>
  </w:style>
  <w:style w:type="paragraph" w:styleId="Heading1">
    <w:name w:val="heading 1"/>
    <w:basedOn w:val="Normal"/>
    <w:link w:val="Heading1Char"/>
    <w:uiPriority w:val="9"/>
    <w:qFormat/>
    <w:rsid w:val="001130E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AB55E8"/>
    <w:rPr>
      <w:color w:val="0000FF"/>
      <w:u w:val="single"/>
    </w:rPr>
  </w:style>
  <w:style w:type="paragraph" w:customStyle="1" w:styleId="Default">
    <w:name w:val="Default"/>
    <w:rsid w:val="00A760C5"/>
    <w:pPr>
      <w:widowControl w:val="0"/>
      <w:autoSpaceDE w:val="0"/>
      <w:autoSpaceDN w:val="0"/>
      <w:adjustRightInd w:val="0"/>
    </w:pPr>
    <w:rPr>
      <w:rFonts w:ascii="Verdana" w:hAnsi="Verdana" w:cs="Verdana"/>
      <w:color w:val="000000"/>
      <w:sz w:val="24"/>
      <w:szCs w:val="24"/>
    </w:rPr>
  </w:style>
  <w:style w:type="paragraph" w:styleId="BodyText">
    <w:name w:val="Body Text"/>
    <w:basedOn w:val="Normal"/>
    <w:link w:val="BodyTextChar"/>
    <w:semiHidden/>
    <w:unhideWhenUsed/>
    <w:rsid w:val="00A760C5"/>
    <w:rPr>
      <w:rFonts w:ascii="Tahoma" w:hAnsi="Tahoma" w:cs="Tahoma"/>
      <w:b/>
      <w:color w:val="000000"/>
      <w:kern w:val="28"/>
      <w:sz w:val="20"/>
      <w:szCs w:val="20"/>
    </w:rPr>
  </w:style>
  <w:style w:type="character" w:customStyle="1" w:styleId="BodyTextChar">
    <w:name w:val="Body Text Char"/>
    <w:link w:val="BodyText"/>
    <w:semiHidden/>
    <w:rsid w:val="00A760C5"/>
    <w:rPr>
      <w:rFonts w:ascii="Tahoma" w:hAnsi="Tahoma" w:cs="Tahoma"/>
      <w:b/>
      <w:color w:val="000000"/>
      <w:kern w:val="28"/>
    </w:rPr>
  </w:style>
  <w:style w:type="character" w:customStyle="1" w:styleId="Heading1Char">
    <w:name w:val="Heading 1 Char"/>
    <w:link w:val="Heading1"/>
    <w:uiPriority w:val="9"/>
    <w:rsid w:val="001130E7"/>
    <w:rPr>
      <w:b/>
      <w:bCs/>
      <w:kern w:val="36"/>
      <w:sz w:val="48"/>
      <w:szCs w:val="48"/>
    </w:rPr>
  </w:style>
  <w:style w:type="paragraph" w:styleId="NormalWeb">
    <w:name w:val="Normal (Web)"/>
    <w:basedOn w:val="Normal"/>
    <w:uiPriority w:val="99"/>
    <w:unhideWhenUsed/>
    <w:rsid w:val="001130E7"/>
    <w:pPr>
      <w:spacing w:before="100" w:beforeAutospacing="1" w:after="100" w:afterAutospacing="1"/>
    </w:pPr>
  </w:style>
  <w:style w:type="table" w:styleId="TableGrid">
    <w:name w:val="Table Grid"/>
    <w:basedOn w:val="TableNormal"/>
    <w:uiPriority w:val="59"/>
    <w:rsid w:val="001130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7287"/>
    <w:rPr>
      <w:rFonts w:ascii="Tahoma" w:hAnsi="Tahoma" w:cs="Tahoma"/>
      <w:sz w:val="16"/>
      <w:szCs w:val="16"/>
    </w:rPr>
  </w:style>
  <w:style w:type="character" w:customStyle="1" w:styleId="BalloonTextChar">
    <w:name w:val="Balloon Text Char"/>
    <w:link w:val="BalloonText"/>
    <w:uiPriority w:val="99"/>
    <w:semiHidden/>
    <w:rsid w:val="00D87287"/>
    <w:rPr>
      <w:rFonts w:ascii="Tahoma" w:hAnsi="Tahoma" w:cs="Tahoma"/>
      <w:sz w:val="16"/>
      <w:szCs w:val="16"/>
    </w:rPr>
  </w:style>
  <w:style w:type="paragraph" w:styleId="DocumentMap">
    <w:name w:val="Document Map"/>
    <w:basedOn w:val="Normal"/>
    <w:link w:val="DocumentMapChar"/>
    <w:uiPriority w:val="99"/>
    <w:semiHidden/>
    <w:unhideWhenUsed/>
    <w:rsid w:val="007612C4"/>
    <w:rPr>
      <w:rFonts w:ascii="Tahoma" w:hAnsi="Tahoma" w:cs="Tahoma"/>
      <w:sz w:val="16"/>
      <w:szCs w:val="16"/>
    </w:rPr>
  </w:style>
  <w:style w:type="character" w:customStyle="1" w:styleId="DocumentMapChar">
    <w:name w:val="Document Map Char"/>
    <w:link w:val="DocumentMap"/>
    <w:uiPriority w:val="99"/>
    <w:semiHidden/>
    <w:rsid w:val="007612C4"/>
    <w:rPr>
      <w:rFonts w:ascii="Tahoma" w:hAnsi="Tahoma" w:cs="Tahoma"/>
      <w:sz w:val="16"/>
      <w:szCs w:val="16"/>
    </w:rPr>
  </w:style>
  <w:style w:type="paragraph" w:styleId="Header">
    <w:name w:val="header"/>
    <w:basedOn w:val="Normal"/>
    <w:link w:val="HeaderChar"/>
    <w:uiPriority w:val="99"/>
    <w:semiHidden/>
    <w:unhideWhenUsed/>
    <w:rsid w:val="00D46124"/>
    <w:pPr>
      <w:tabs>
        <w:tab w:val="center" w:pos="4680"/>
        <w:tab w:val="right" w:pos="9360"/>
      </w:tabs>
    </w:pPr>
  </w:style>
  <w:style w:type="character" w:customStyle="1" w:styleId="HeaderChar">
    <w:name w:val="Header Char"/>
    <w:link w:val="Header"/>
    <w:uiPriority w:val="99"/>
    <w:semiHidden/>
    <w:rsid w:val="00D46124"/>
    <w:rPr>
      <w:sz w:val="24"/>
      <w:szCs w:val="24"/>
    </w:rPr>
  </w:style>
  <w:style w:type="paragraph" w:styleId="Footer">
    <w:name w:val="footer"/>
    <w:basedOn w:val="Normal"/>
    <w:link w:val="FooterChar"/>
    <w:uiPriority w:val="99"/>
    <w:semiHidden/>
    <w:unhideWhenUsed/>
    <w:rsid w:val="00D46124"/>
    <w:pPr>
      <w:tabs>
        <w:tab w:val="center" w:pos="4680"/>
        <w:tab w:val="right" w:pos="9360"/>
      </w:tabs>
    </w:pPr>
  </w:style>
  <w:style w:type="character" w:customStyle="1" w:styleId="FooterChar">
    <w:name w:val="Footer Char"/>
    <w:link w:val="Footer"/>
    <w:uiPriority w:val="99"/>
    <w:semiHidden/>
    <w:rsid w:val="00D46124"/>
    <w:rPr>
      <w:sz w:val="24"/>
      <w:szCs w:val="24"/>
    </w:rPr>
  </w:style>
  <w:style w:type="character" w:styleId="Strong">
    <w:name w:val="Strong"/>
    <w:basedOn w:val="DefaultParagraphFont"/>
    <w:uiPriority w:val="22"/>
    <w:qFormat/>
    <w:rsid w:val="008E6FCE"/>
    <w:rPr>
      <w:b/>
      <w:bCs/>
    </w:rPr>
  </w:style>
  <w:style w:type="paragraph" w:styleId="Caption">
    <w:name w:val="caption"/>
    <w:basedOn w:val="Normal"/>
    <w:next w:val="Normal"/>
    <w:uiPriority w:val="35"/>
    <w:unhideWhenUsed/>
    <w:qFormat/>
    <w:rsid w:val="00C63693"/>
    <w:pPr>
      <w:spacing w:after="200"/>
    </w:pPr>
    <w:rPr>
      <w:b/>
      <w:bCs/>
      <w:color w:val="4F81BD" w:themeColor="accent1"/>
      <w:sz w:val="18"/>
      <w:szCs w:val="18"/>
    </w:rPr>
  </w:style>
  <w:style w:type="table" w:customStyle="1" w:styleId="TableGrid1">
    <w:name w:val="Table Grid1"/>
    <w:basedOn w:val="TableNormal"/>
    <w:next w:val="TableGrid"/>
    <w:uiPriority w:val="59"/>
    <w:rsid w:val="00CF3B1A"/>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807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737083">
      <w:bodyDiv w:val="1"/>
      <w:marLeft w:val="0"/>
      <w:marRight w:val="0"/>
      <w:marTop w:val="0"/>
      <w:marBottom w:val="0"/>
      <w:divBdr>
        <w:top w:val="none" w:sz="0" w:space="0" w:color="auto"/>
        <w:left w:val="none" w:sz="0" w:space="0" w:color="auto"/>
        <w:bottom w:val="none" w:sz="0" w:space="0" w:color="auto"/>
        <w:right w:val="none" w:sz="0" w:space="0" w:color="auto"/>
      </w:divBdr>
    </w:div>
    <w:div w:id="959217361">
      <w:bodyDiv w:val="1"/>
      <w:marLeft w:val="0"/>
      <w:marRight w:val="0"/>
      <w:marTop w:val="0"/>
      <w:marBottom w:val="0"/>
      <w:divBdr>
        <w:top w:val="none" w:sz="0" w:space="0" w:color="auto"/>
        <w:left w:val="none" w:sz="0" w:space="0" w:color="auto"/>
        <w:bottom w:val="none" w:sz="0" w:space="0" w:color="auto"/>
        <w:right w:val="none" w:sz="0" w:space="0" w:color="auto"/>
      </w:divBdr>
    </w:div>
    <w:div w:id="202251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2397</Words>
  <Characters>13668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To:  Dr</vt:lpstr>
    </vt:vector>
  </TitlesOfParts>
  <Company>Northrop Grumman Corporation</Company>
  <LinksUpToDate>false</LinksUpToDate>
  <CharactersWithSpaces>16033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Dr</dc:title>
  <dc:creator>cts01</dc:creator>
  <cp:lastModifiedBy>Southall</cp:lastModifiedBy>
  <cp:revision>5</cp:revision>
  <cp:lastPrinted>2006-06-01T18:59:00Z</cp:lastPrinted>
  <dcterms:created xsi:type="dcterms:W3CDTF">2014-03-11T00:52:00Z</dcterms:created>
  <dcterms:modified xsi:type="dcterms:W3CDTF">2014-03-11T01:39:00Z</dcterms:modified>
</cp:coreProperties>
</file>